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BE6D" w14:textId="77777777" w:rsidR="003B6AD9" w:rsidRPr="00E31642" w:rsidRDefault="003B6AD9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fr-FR"/>
        </w:rPr>
      </w:pPr>
    </w:p>
    <w:p w14:paraId="1690E117" w14:textId="1AA84B2A" w:rsidR="009F75CC" w:rsidRPr="00E316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</w:pPr>
      <w:r w:rsidRPr="00E316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ANNEX II.4</w:t>
      </w:r>
    </w:p>
    <w:p w14:paraId="1690E118" w14:textId="77777777" w:rsidR="009F75CC" w:rsidRPr="00E316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</w:pPr>
    </w:p>
    <w:p w14:paraId="1690E119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STANDARD FORM FOR REQUEST OF EQUIPMENT, PRODUCTS AND SPECIALIZED PERSONNEL</w:t>
      </w:r>
    </w:p>
    <w:p w14:paraId="1690E11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1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9F75CC" w:rsidRPr="001E7A42" w14:paraId="1690E11E" w14:textId="77777777" w:rsidTr="009F75CC">
        <w:tc>
          <w:tcPr>
            <w:tcW w:w="2127" w:type="dxa"/>
            <w:shd w:val="clear" w:color="auto" w:fill="auto"/>
          </w:tcPr>
          <w:p w14:paraId="1690E11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1690E11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121" w14:textId="77777777" w:rsidTr="009F75CC">
        <w:tc>
          <w:tcPr>
            <w:tcW w:w="2127" w:type="dxa"/>
            <w:shd w:val="clear" w:color="auto" w:fill="auto"/>
          </w:tcPr>
          <w:p w14:paraId="1690E11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INCIDENT NAME</w:t>
            </w:r>
          </w:p>
        </w:tc>
        <w:tc>
          <w:tcPr>
            <w:tcW w:w="7087" w:type="dxa"/>
            <w:shd w:val="clear" w:color="auto" w:fill="auto"/>
          </w:tcPr>
          <w:p w14:paraId="1690E12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124" w14:textId="77777777" w:rsidTr="009F75CC">
        <w:tc>
          <w:tcPr>
            <w:tcW w:w="2127" w:type="dxa"/>
            <w:shd w:val="clear" w:color="auto" w:fill="auto"/>
          </w:tcPr>
          <w:p w14:paraId="1690E12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14:paraId="1690E12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127" w14:textId="77777777" w:rsidTr="009F75CC">
        <w:tc>
          <w:tcPr>
            <w:tcW w:w="2127" w:type="dxa"/>
            <w:shd w:val="clear" w:color="auto" w:fill="auto"/>
          </w:tcPr>
          <w:p w14:paraId="1690E12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DATE/TIME / (UTC)</w:t>
            </w:r>
          </w:p>
        </w:tc>
        <w:tc>
          <w:tcPr>
            <w:tcW w:w="7087" w:type="dxa"/>
            <w:shd w:val="clear" w:color="auto" w:fill="auto"/>
          </w:tcPr>
          <w:p w14:paraId="1690E12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12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2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Address to:</w:t>
      </w:r>
    </w:p>
    <w:p w14:paraId="1690E12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2B" w14:textId="03BEA5C2" w:rsidR="009F75CC" w:rsidRPr="001E7A42" w:rsidRDefault="009F75CC" w:rsidP="00CF7601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directly to Contracting Party(</w:t>
      </w:r>
      <w:proofErr w:type="spellStart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ies</w:t>
      </w:r>
      <w:proofErr w:type="spellEnd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) to the Prevention and Emergency Protocol; or,</w:t>
      </w:r>
    </w:p>
    <w:p w14:paraId="1690E12C" w14:textId="77777777" w:rsidR="009F75CC" w:rsidRPr="001E7A42" w:rsidRDefault="009F75CC" w:rsidP="00CF7601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through REMPEC to Contracting Party(</w:t>
      </w:r>
      <w:proofErr w:type="spellStart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ies</w:t>
      </w:r>
      <w:proofErr w:type="spellEnd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) or other assistance mechanisms; or,</w:t>
      </w:r>
    </w:p>
    <w:p w14:paraId="1690E12D" w14:textId="77777777" w:rsidR="009F75CC" w:rsidRPr="001E7A42" w:rsidRDefault="009F75CC" w:rsidP="00CF7601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to other resources providers.</w:t>
      </w:r>
    </w:p>
    <w:p w14:paraId="1690E12E" w14:textId="77777777" w:rsidR="009F75CC" w:rsidRPr="001E7A42" w:rsidRDefault="009F75CC" w:rsidP="00CF76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2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Copied to</w:t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hyperlink r:id="rId11" w:history="1">
        <w:r w:rsidRPr="001E7A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emergency@rempec.org</w:t>
        </w:r>
      </w:hyperlink>
    </w:p>
    <w:p w14:paraId="1690E13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3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From authorized requesting authority</w:t>
      </w:r>
    </w:p>
    <w:p w14:paraId="1690E13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35" w14:textId="77777777" w:rsidTr="009F75CC">
        <w:tc>
          <w:tcPr>
            <w:tcW w:w="3544" w:type="dxa"/>
            <w:shd w:val="clear" w:color="auto" w:fill="auto"/>
            <w:vAlign w:val="center"/>
          </w:tcPr>
          <w:p w14:paraId="1690E1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and 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90E1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38" w14:textId="77777777" w:rsidTr="009F75CC">
        <w:tc>
          <w:tcPr>
            <w:tcW w:w="3544" w:type="dxa"/>
            <w:shd w:val="clear" w:color="auto" w:fill="auto"/>
            <w:vAlign w:val="center"/>
          </w:tcPr>
          <w:p w14:paraId="1690E1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Date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90E1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3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3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Contacts of the authority requesting the assistance</w:t>
      </w:r>
    </w:p>
    <w:p w14:paraId="1690E13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3E" w14:textId="77777777" w:rsidTr="009F75CC">
        <w:tc>
          <w:tcPr>
            <w:tcW w:w="3544" w:type="dxa"/>
            <w:shd w:val="clear" w:color="auto" w:fill="auto"/>
          </w:tcPr>
          <w:p w14:paraId="1690E1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E1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1" w14:textId="77777777" w:rsidTr="009F75CC">
        <w:tc>
          <w:tcPr>
            <w:tcW w:w="3544" w:type="dxa"/>
            <w:shd w:val="clear" w:color="auto" w:fill="auto"/>
          </w:tcPr>
          <w:p w14:paraId="1690E13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E1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4" w14:textId="77777777" w:rsidTr="009F75CC">
        <w:tc>
          <w:tcPr>
            <w:tcW w:w="3544" w:type="dxa"/>
            <w:shd w:val="clear" w:color="auto" w:fill="auto"/>
          </w:tcPr>
          <w:p w14:paraId="1690E1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E14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7" w14:textId="77777777" w:rsidTr="009F75CC">
        <w:tc>
          <w:tcPr>
            <w:tcW w:w="3544" w:type="dxa"/>
            <w:shd w:val="clear" w:color="auto" w:fill="auto"/>
          </w:tcPr>
          <w:p w14:paraId="1690E1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E14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A" w14:textId="77777777" w:rsidTr="009F75CC">
        <w:tc>
          <w:tcPr>
            <w:tcW w:w="3544" w:type="dxa"/>
            <w:shd w:val="clear" w:color="auto" w:fill="auto"/>
          </w:tcPr>
          <w:p w14:paraId="1690E14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E14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D" w14:textId="77777777" w:rsidTr="009F75CC">
        <w:tc>
          <w:tcPr>
            <w:tcW w:w="3544" w:type="dxa"/>
            <w:shd w:val="clear" w:color="auto" w:fill="auto"/>
          </w:tcPr>
          <w:p w14:paraId="1690E14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E14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4E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</w:pPr>
    </w:p>
    <w:p w14:paraId="1690E14F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  <w:t>Authority in charge of the reception/return of the equipment/products provided</w:t>
      </w: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vertAlign w:val="superscript"/>
          <w:lang w:val="en-GB"/>
        </w:rPr>
        <w:footnoteReference w:id="1"/>
      </w:r>
    </w:p>
    <w:p w14:paraId="1690E150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53" w14:textId="77777777" w:rsidTr="009F75CC">
        <w:tc>
          <w:tcPr>
            <w:tcW w:w="3544" w:type="dxa"/>
            <w:shd w:val="clear" w:color="auto" w:fill="auto"/>
          </w:tcPr>
          <w:p w14:paraId="1690E15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E15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6" w14:textId="77777777" w:rsidTr="009F75CC">
        <w:tc>
          <w:tcPr>
            <w:tcW w:w="3544" w:type="dxa"/>
            <w:shd w:val="clear" w:color="auto" w:fill="auto"/>
          </w:tcPr>
          <w:p w14:paraId="1690E15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E15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9" w14:textId="77777777" w:rsidTr="009F75CC">
        <w:tc>
          <w:tcPr>
            <w:tcW w:w="3544" w:type="dxa"/>
            <w:shd w:val="clear" w:color="auto" w:fill="auto"/>
          </w:tcPr>
          <w:p w14:paraId="1690E15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E15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C" w14:textId="77777777" w:rsidTr="009F75CC">
        <w:tc>
          <w:tcPr>
            <w:tcW w:w="3544" w:type="dxa"/>
            <w:shd w:val="clear" w:color="auto" w:fill="auto"/>
          </w:tcPr>
          <w:p w14:paraId="1690E15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E15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F" w14:textId="77777777" w:rsidTr="009F75CC">
        <w:tc>
          <w:tcPr>
            <w:tcW w:w="3544" w:type="dxa"/>
            <w:shd w:val="clear" w:color="auto" w:fill="auto"/>
          </w:tcPr>
          <w:p w14:paraId="1690E15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E15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62" w14:textId="77777777" w:rsidTr="009F75CC">
        <w:tc>
          <w:tcPr>
            <w:tcW w:w="3544" w:type="dxa"/>
            <w:shd w:val="clear" w:color="auto" w:fill="auto"/>
          </w:tcPr>
          <w:p w14:paraId="1690E16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E16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6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6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Authority who will have the overall operational control</w:t>
      </w:r>
    </w:p>
    <w:p w14:paraId="1690E16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68" w14:textId="77777777" w:rsidTr="009F75CC">
        <w:tc>
          <w:tcPr>
            <w:tcW w:w="3544" w:type="dxa"/>
            <w:shd w:val="clear" w:color="auto" w:fill="auto"/>
          </w:tcPr>
          <w:p w14:paraId="1690E16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E16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6B" w14:textId="77777777" w:rsidTr="009F75CC">
        <w:tc>
          <w:tcPr>
            <w:tcW w:w="3544" w:type="dxa"/>
            <w:shd w:val="clear" w:color="auto" w:fill="auto"/>
          </w:tcPr>
          <w:p w14:paraId="1690E16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E16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6E" w14:textId="77777777" w:rsidTr="009F75CC">
        <w:tc>
          <w:tcPr>
            <w:tcW w:w="3544" w:type="dxa"/>
            <w:shd w:val="clear" w:color="auto" w:fill="auto"/>
          </w:tcPr>
          <w:p w14:paraId="1690E16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E16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71" w14:textId="77777777" w:rsidTr="009F75CC">
        <w:tc>
          <w:tcPr>
            <w:tcW w:w="3544" w:type="dxa"/>
            <w:shd w:val="clear" w:color="auto" w:fill="auto"/>
          </w:tcPr>
          <w:p w14:paraId="1690E16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E17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74" w14:textId="77777777" w:rsidTr="009F75CC">
        <w:tc>
          <w:tcPr>
            <w:tcW w:w="3544" w:type="dxa"/>
            <w:shd w:val="clear" w:color="auto" w:fill="auto"/>
          </w:tcPr>
          <w:p w14:paraId="1690E17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E17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77" w14:textId="77777777" w:rsidTr="009F75CC">
        <w:tc>
          <w:tcPr>
            <w:tcW w:w="3544" w:type="dxa"/>
            <w:shd w:val="clear" w:color="auto" w:fill="auto"/>
          </w:tcPr>
          <w:p w14:paraId="1690E17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E1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7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7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Location where the equipment </w:t>
      </w:r>
      <w:proofErr w:type="gramStart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has to</w:t>
      </w:r>
      <w:proofErr w:type="gramEnd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 be sent</w:t>
      </w:r>
    </w:p>
    <w:p w14:paraId="1690E17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(Include the name and location of the closest airport/port, as appropriate)</w:t>
      </w:r>
    </w:p>
    <w:p w14:paraId="1690E17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7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br w:type="page"/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lastRenderedPageBreak/>
        <w:t xml:space="preserve">Equipment and products required 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(tick the appropriate boxes)</w:t>
      </w:r>
    </w:p>
    <w:p w14:paraId="1690E17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Type and quantity of equipment and products needed (as precisely as possible).</w:t>
      </w:r>
    </w:p>
    <w:p w14:paraId="1690E17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17F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Booms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75"/>
        <w:gridCol w:w="1418"/>
        <w:gridCol w:w="2518"/>
      </w:tblGrid>
      <w:tr w:rsidR="009F75CC" w:rsidRPr="001E7A42" w14:paraId="1690E184" w14:textId="77777777" w:rsidTr="009F75CC">
        <w:tc>
          <w:tcPr>
            <w:tcW w:w="2095" w:type="dxa"/>
            <w:shd w:val="clear" w:color="auto" w:fill="D9D9D9"/>
          </w:tcPr>
          <w:p w14:paraId="1690E1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75" w:type="dxa"/>
            <w:shd w:val="clear" w:color="auto" w:fill="D9D9D9"/>
          </w:tcPr>
          <w:p w14:paraId="1690E18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 (e.g. Connection types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  <w:lang w:val="en-GB"/>
              </w:rPr>
              <w:footnoteReference w:id="2"/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1690E18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2518" w:type="dxa"/>
            <w:shd w:val="clear" w:color="auto" w:fill="D9D9D9"/>
          </w:tcPr>
          <w:p w14:paraId="1690E1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189" w14:textId="77777777" w:rsidTr="009F75CC">
        <w:tc>
          <w:tcPr>
            <w:tcW w:w="2095" w:type="dxa"/>
            <w:shd w:val="clear" w:color="auto" w:fill="auto"/>
          </w:tcPr>
          <w:p w14:paraId="1690E185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Inflatable booms</w:t>
            </w:r>
          </w:p>
        </w:tc>
        <w:tc>
          <w:tcPr>
            <w:tcW w:w="3575" w:type="dxa"/>
            <w:shd w:val="clear" w:color="auto" w:fill="auto"/>
          </w:tcPr>
          <w:p w14:paraId="1690E1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8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8E" w14:textId="77777777" w:rsidTr="009F75CC">
        <w:tc>
          <w:tcPr>
            <w:tcW w:w="2095" w:type="dxa"/>
            <w:shd w:val="clear" w:color="auto" w:fill="auto"/>
          </w:tcPr>
          <w:p w14:paraId="1690E18A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Water ballast booms</w:t>
            </w:r>
          </w:p>
        </w:tc>
        <w:tc>
          <w:tcPr>
            <w:tcW w:w="3575" w:type="dxa"/>
            <w:shd w:val="clear" w:color="auto" w:fill="auto"/>
          </w:tcPr>
          <w:p w14:paraId="1690E18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8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93" w14:textId="77777777" w:rsidTr="009F75CC">
        <w:tc>
          <w:tcPr>
            <w:tcW w:w="2095" w:type="dxa"/>
            <w:shd w:val="clear" w:color="auto" w:fill="auto"/>
          </w:tcPr>
          <w:p w14:paraId="1690E18F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booms</w:t>
            </w:r>
          </w:p>
        </w:tc>
        <w:tc>
          <w:tcPr>
            <w:tcW w:w="3575" w:type="dxa"/>
            <w:shd w:val="clear" w:color="auto" w:fill="auto"/>
          </w:tcPr>
          <w:p w14:paraId="1690E19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9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9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98" w14:textId="77777777" w:rsidTr="009F75CC">
        <w:tc>
          <w:tcPr>
            <w:tcW w:w="2095" w:type="dxa"/>
            <w:shd w:val="clear" w:color="auto" w:fill="auto"/>
          </w:tcPr>
          <w:p w14:paraId="1690E194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Harbour booms</w:t>
            </w:r>
          </w:p>
        </w:tc>
        <w:tc>
          <w:tcPr>
            <w:tcW w:w="3575" w:type="dxa"/>
            <w:shd w:val="clear" w:color="auto" w:fill="auto"/>
          </w:tcPr>
          <w:p w14:paraId="1690E19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9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9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9D" w14:textId="77777777" w:rsidTr="009F75CC">
        <w:tc>
          <w:tcPr>
            <w:tcW w:w="2095" w:type="dxa"/>
            <w:shd w:val="clear" w:color="auto" w:fill="auto"/>
          </w:tcPr>
          <w:p w14:paraId="1690E199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 Booms</w:t>
            </w:r>
          </w:p>
        </w:tc>
        <w:tc>
          <w:tcPr>
            <w:tcW w:w="3575" w:type="dxa"/>
            <w:shd w:val="clear" w:color="auto" w:fill="auto"/>
          </w:tcPr>
          <w:p w14:paraId="1690E19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9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A2" w14:textId="77777777" w:rsidTr="009F75CC">
        <w:tc>
          <w:tcPr>
            <w:tcW w:w="2095" w:type="dxa"/>
            <w:shd w:val="clear" w:color="auto" w:fill="auto"/>
          </w:tcPr>
          <w:p w14:paraId="1690E19E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 booms</w:t>
            </w:r>
          </w:p>
        </w:tc>
        <w:tc>
          <w:tcPr>
            <w:tcW w:w="3575" w:type="dxa"/>
            <w:shd w:val="clear" w:color="auto" w:fill="auto"/>
          </w:tcPr>
          <w:p w14:paraId="1690E19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A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A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A7" w14:textId="77777777" w:rsidTr="009F75CC">
        <w:tc>
          <w:tcPr>
            <w:tcW w:w="2095" w:type="dxa"/>
            <w:shd w:val="clear" w:color="auto" w:fill="auto"/>
          </w:tcPr>
          <w:p w14:paraId="1690E1A3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Blower</w:t>
            </w:r>
          </w:p>
        </w:tc>
        <w:tc>
          <w:tcPr>
            <w:tcW w:w="3575" w:type="dxa"/>
            <w:shd w:val="clear" w:color="auto" w:fill="auto"/>
          </w:tcPr>
          <w:p w14:paraId="1690E1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A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1A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1A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Sorbent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969"/>
      </w:tblGrid>
      <w:tr w:rsidR="009F75CC" w:rsidRPr="001E7A42" w14:paraId="1690E1AD" w14:textId="77777777" w:rsidTr="009F75CC">
        <w:tc>
          <w:tcPr>
            <w:tcW w:w="2127" w:type="dxa"/>
            <w:shd w:val="clear" w:color="auto" w:fill="D9D9D9"/>
          </w:tcPr>
          <w:p w14:paraId="1690E1A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43" w:type="dxa"/>
            <w:shd w:val="clear" w:color="auto" w:fill="D9D9D9"/>
          </w:tcPr>
          <w:p w14:paraId="1690E1A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1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1B1" w14:textId="77777777" w:rsidTr="009F75CC">
        <w:tc>
          <w:tcPr>
            <w:tcW w:w="2127" w:type="dxa"/>
            <w:shd w:val="clear" w:color="auto" w:fill="auto"/>
          </w:tcPr>
          <w:p w14:paraId="1690E1A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Sheets or pads</w:t>
            </w:r>
          </w:p>
        </w:tc>
        <w:tc>
          <w:tcPr>
            <w:tcW w:w="3543" w:type="dxa"/>
          </w:tcPr>
          <w:p w14:paraId="1690E1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B5" w14:textId="77777777" w:rsidTr="009F75CC">
        <w:tc>
          <w:tcPr>
            <w:tcW w:w="2127" w:type="dxa"/>
            <w:shd w:val="clear" w:color="auto" w:fill="auto"/>
          </w:tcPr>
          <w:p w14:paraId="1690E1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Rolls</w:t>
            </w:r>
          </w:p>
        </w:tc>
        <w:tc>
          <w:tcPr>
            <w:tcW w:w="3543" w:type="dxa"/>
          </w:tcPr>
          <w:p w14:paraId="1690E1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B9" w14:textId="77777777" w:rsidTr="009F75CC">
        <w:tc>
          <w:tcPr>
            <w:tcW w:w="2127" w:type="dxa"/>
            <w:shd w:val="clear" w:color="auto" w:fill="auto"/>
          </w:tcPr>
          <w:p w14:paraId="1690E1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Pillows</w:t>
            </w:r>
          </w:p>
        </w:tc>
        <w:tc>
          <w:tcPr>
            <w:tcW w:w="3543" w:type="dxa"/>
          </w:tcPr>
          <w:p w14:paraId="1690E1B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BD" w14:textId="77777777" w:rsidTr="009F75CC">
        <w:tc>
          <w:tcPr>
            <w:tcW w:w="2127" w:type="dxa"/>
            <w:shd w:val="clear" w:color="auto" w:fill="auto"/>
          </w:tcPr>
          <w:p w14:paraId="1690E1B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Booms</w:t>
            </w:r>
          </w:p>
        </w:tc>
        <w:tc>
          <w:tcPr>
            <w:tcW w:w="3543" w:type="dxa"/>
          </w:tcPr>
          <w:p w14:paraId="1690E1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1" w14:textId="77777777" w:rsidTr="009F75CC">
        <w:tc>
          <w:tcPr>
            <w:tcW w:w="2127" w:type="dxa"/>
            <w:shd w:val="clear" w:color="auto" w:fill="auto"/>
          </w:tcPr>
          <w:p w14:paraId="1690E1B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Mops</w:t>
            </w:r>
          </w:p>
        </w:tc>
        <w:tc>
          <w:tcPr>
            <w:tcW w:w="3543" w:type="dxa"/>
          </w:tcPr>
          <w:p w14:paraId="1690E1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5" w14:textId="77777777" w:rsidTr="009F75CC">
        <w:tc>
          <w:tcPr>
            <w:tcW w:w="2127" w:type="dxa"/>
            <w:shd w:val="clear" w:color="auto" w:fill="auto"/>
          </w:tcPr>
          <w:p w14:paraId="1690E1C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Hydrophobic</w:t>
            </w:r>
          </w:p>
        </w:tc>
        <w:tc>
          <w:tcPr>
            <w:tcW w:w="3543" w:type="dxa"/>
          </w:tcPr>
          <w:p w14:paraId="1690E1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9" w14:textId="77777777" w:rsidTr="009F75CC">
        <w:tc>
          <w:tcPr>
            <w:tcW w:w="2127" w:type="dxa"/>
            <w:shd w:val="clear" w:color="auto" w:fill="auto"/>
          </w:tcPr>
          <w:p w14:paraId="1690E1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all liquid</w:t>
            </w:r>
          </w:p>
        </w:tc>
        <w:tc>
          <w:tcPr>
            <w:tcW w:w="3543" w:type="dxa"/>
          </w:tcPr>
          <w:p w14:paraId="1690E1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D" w14:textId="77777777" w:rsidTr="009F75CC">
        <w:tc>
          <w:tcPr>
            <w:tcW w:w="2127" w:type="dxa"/>
            <w:shd w:val="clear" w:color="auto" w:fill="auto"/>
          </w:tcPr>
          <w:p w14:paraId="1690E1C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543" w:type="dxa"/>
          </w:tcPr>
          <w:p w14:paraId="1690E1C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1CE" w14:textId="77777777" w:rsidR="009F75CC" w:rsidRPr="001E7A42" w:rsidRDefault="009F75CC" w:rsidP="00CF7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1CF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Skimmer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1D3" w14:textId="77777777" w:rsidTr="009F75CC">
        <w:tc>
          <w:tcPr>
            <w:tcW w:w="3402" w:type="dxa"/>
            <w:shd w:val="clear" w:color="auto" w:fill="D9D9D9"/>
          </w:tcPr>
          <w:p w14:paraId="1690E1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1D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1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1D7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D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Disc</w:t>
            </w:r>
          </w:p>
        </w:tc>
        <w:tc>
          <w:tcPr>
            <w:tcW w:w="2268" w:type="dxa"/>
          </w:tcPr>
          <w:p w14:paraId="1690E1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D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DB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Oleophilicrop</w:t>
            </w:r>
            <w:proofErr w:type="spell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mop</w:t>
            </w:r>
          </w:p>
        </w:tc>
        <w:tc>
          <w:tcPr>
            <w:tcW w:w="2268" w:type="dxa"/>
          </w:tcPr>
          <w:p w14:paraId="1690E1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DF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Drum</w:t>
            </w:r>
          </w:p>
        </w:tc>
        <w:tc>
          <w:tcPr>
            <w:tcW w:w="2268" w:type="dxa"/>
          </w:tcPr>
          <w:p w14:paraId="1690E1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3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brush</w:t>
            </w:r>
          </w:p>
        </w:tc>
        <w:tc>
          <w:tcPr>
            <w:tcW w:w="2268" w:type="dxa"/>
          </w:tcPr>
          <w:p w14:paraId="1690E1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7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belt</w:t>
            </w:r>
          </w:p>
        </w:tc>
        <w:tc>
          <w:tcPr>
            <w:tcW w:w="2268" w:type="dxa"/>
          </w:tcPr>
          <w:p w14:paraId="1690E1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B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vacuum/suction</w:t>
            </w:r>
          </w:p>
        </w:tc>
        <w:tc>
          <w:tcPr>
            <w:tcW w:w="2268" w:type="dxa"/>
          </w:tcPr>
          <w:p w14:paraId="1690E1E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F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weir</w:t>
            </w:r>
          </w:p>
        </w:tc>
        <w:tc>
          <w:tcPr>
            <w:tcW w:w="2268" w:type="dxa"/>
          </w:tcPr>
          <w:p w14:paraId="1690E1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F3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belt</w:t>
            </w:r>
          </w:p>
        </w:tc>
        <w:tc>
          <w:tcPr>
            <w:tcW w:w="2268" w:type="dxa"/>
          </w:tcPr>
          <w:p w14:paraId="1690E1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F7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drum</w:t>
            </w:r>
          </w:p>
        </w:tc>
        <w:tc>
          <w:tcPr>
            <w:tcW w:w="2268" w:type="dxa"/>
          </w:tcPr>
          <w:p w14:paraId="1690E1F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FB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1F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1F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1FD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Pump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201" w14:textId="77777777" w:rsidTr="009F75CC">
        <w:tc>
          <w:tcPr>
            <w:tcW w:w="3402" w:type="dxa"/>
            <w:shd w:val="clear" w:color="auto" w:fill="D9D9D9"/>
          </w:tcPr>
          <w:p w14:paraId="1690E1F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1F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2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05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alone</w:t>
            </w:r>
          </w:p>
        </w:tc>
        <w:tc>
          <w:tcPr>
            <w:tcW w:w="2268" w:type="dxa"/>
          </w:tcPr>
          <w:p w14:paraId="1690E2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09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with water injection</w:t>
            </w:r>
          </w:p>
        </w:tc>
        <w:tc>
          <w:tcPr>
            <w:tcW w:w="2268" w:type="dxa"/>
          </w:tcPr>
          <w:p w14:paraId="1690E2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0D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Underwater pumping system</w:t>
            </w:r>
          </w:p>
        </w:tc>
        <w:tc>
          <w:tcPr>
            <w:tcW w:w="2268" w:type="dxa"/>
          </w:tcPr>
          <w:p w14:paraId="1690E20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11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Cargo transfer pump</w:t>
            </w:r>
          </w:p>
        </w:tc>
        <w:tc>
          <w:tcPr>
            <w:tcW w:w="2268" w:type="dxa"/>
          </w:tcPr>
          <w:p w14:paraId="1690E20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1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15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1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21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1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1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217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Storage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21B" w14:textId="77777777" w:rsidTr="009F75CC">
        <w:tc>
          <w:tcPr>
            <w:tcW w:w="5103" w:type="dxa"/>
            <w:shd w:val="clear" w:color="auto" w:fill="D9D9D9"/>
          </w:tcPr>
          <w:p w14:paraId="1690E21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21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1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1F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1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(tanks)</w:t>
            </w:r>
          </w:p>
        </w:tc>
        <w:tc>
          <w:tcPr>
            <w:tcW w:w="1418" w:type="dxa"/>
          </w:tcPr>
          <w:p w14:paraId="1690E2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1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3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(barge)</w:t>
            </w:r>
          </w:p>
        </w:tc>
        <w:tc>
          <w:tcPr>
            <w:tcW w:w="1418" w:type="dxa"/>
          </w:tcPr>
          <w:p w14:paraId="1690E2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7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Big Bag on barge</w:t>
            </w:r>
          </w:p>
        </w:tc>
        <w:tc>
          <w:tcPr>
            <w:tcW w:w="1418" w:type="dxa"/>
          </w:tcPr>
          <w:p w14:paraId="1690E2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B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Open top collapsible containers with supporting frame</w:t>
            </w:r>
          </w:p>
        </w:tc>
        <w:tc>
          <w:tcPr>
            <w:tcW w:w="1418" w:type="dxa"/>
          </w:tcPr>
          <w:p w14:paraId="1690E22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F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recovery pillow tanks</w:t>
            </w:r>
          </w:p>
        </w:tc>
        <w:tc>
          <w:tcPr>
            <w:tcW w:w="1418" w:type="dxa"/>
          </w:tcPr>
          <w:p w14:paraId="1690E22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33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3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23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3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79B4ADF2" w14:textId="3FB120F8" w:rsidR="00351F95" w:rsidRDefault="00351F95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094A9EC4" w14:textId="77777777" w:rsidR="00A9182E" w:rsidRDefault="00A9182E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234" w14:textId="43E9C198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Dispersant / Bioremediation agent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22"/>
        <w:gridCol w:w="992"/>
        <w:gridCol w:w="3118"/>
      </w:tblGrid>
      <w:tr w:rsidR="009F75CC" w:rsidRPr="001E7A42" w14:paraId="1690E239" w14:textId="77777777" w:rsidTr="009F75CC">
        <w:tc>
          <w:tcPr>
            <w:tcW w:w="4107" w:type="dxa"/>
            <w:shd w:val="clear" w:color="auto" w:fill="D9D9D9"/>
          </w:tcPr>
          <w:p w14:paraId="1690E23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lastRenderedPageBreak/>
              <w:t>Type</w:t>
            </w:r>
          </w:p>
        </w:tc>
        <w:tc>
          <w:tcPr>
            <w:tcW w:w="1422" w:type="dxa"/>
            <w:shd w:val="clear" w:color="auto" w:fill="D9D9D9"/>
          </w:tcPr>
          <w:p w14:paraId="1690E2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3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3E" w14:textId="77777777" w:rsidTr="009F75CC">
        <w:tc>
          <w:tcPr>
            <w:tcW w:w="4107" w:type="dxa"/>
            <w:shd w:val="clear" w:color="auto" w:fill="auto"/>
            <w:vAlign w:val="bottom"/>
          </w:tcPr>
          <w:p w14:paraId="1690E23A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dispersants (2nd generation)</w:t>
            </w:r>
          </w:p>
        </w:tc>
        <w:tc>
          <w:tcPr>
            <w:tcW w:w="1422" w:type="dxa"/>
          </w:tcPr>
          <w:p w14:paraId="1690E2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43" w14:textId="77777777" w:rsidTr="009F75CC">
        <w:tc>
          <w:tcPr>
            <w:tcW w:w="4107" w:type="dxa"/>
            <w:shd w:val="clear" w:color="auto" w:fill="auto"/>
            <w:vAlign w:val="bottom"/>
          </w:tcPr>
          <w:p w14:paraId="1690E23F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Concentrate dispersants (3rd generation)</w:t>
            </w:r>
          </w:p>
        </w:tc>
        <w:tc>
          <w:tcPr>
            <w:tcW w:w="1422" w:type="dxa"/>
          </w:tcPr>
          <w:p w14:paraId="1690E2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4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48" w14:textId="77777777" w:rsidTr="009F75CC">
        <w:tc>
          <w:tcPr>
            <w:tcW w:w="4107" w:type="dxa"/>
            <w:shd w:val="clear" w:color="auto" w:fill="auto"/>
            <w:vAlign w:val="center"/>
          </w:tcPr>
          <w:p w14:paraId="1690E24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Bioremediation agent</w:t>
            </w:r>
          </w:p>
        </w:tc>
        <w:tc>
          <w:tcPr>
            <w:tcW w:w="1422" w:type="dxa"/>
          </w:tcPr>
          <w:p w14:paraId="1690E2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4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4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4D" w14:textId="77777777" w:rsidTr="009F75CC">
        <w:tc>
          <w:tcPr>
            <w:tcW w:w="4107" w:type="dxa"/>
            <w:shd w:val="clear" w:color="auto" w:fill="auto"/>
            <w:vAlign w:val="center"/>
          </w:tcPr>
          <w:p w14:paraId="1690E24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22" w:type="dxa"/>
          </w:tcPr>
          <w:p w14:paraId="1690E24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4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4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4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4F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 xml:space="preserve">Dispersant spraying systems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8"/>
      </w:tblGrid>
      <w:tr w:rsidR="009F75CC" w:rsidRPr="001E7A42" w14:paraId="1690E253" w14:textId="77777777" w:rsidTr="009F75CC">
        <w:tc>
          <w:tcPr>
            <w:tcW w:w="5529" w:type="dxa"/>
            <w:shd w:val="clear" w:color="auto" w:fill="D9D9D9"/>
          </w:tcPr>
          <w:p w14:paraId="1690E25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2" w:type="dxa"/>
            <w:shd w:val="clear" w:color="auto" w:fill="D9D9D9"/>
          </w:tcPr>
          <w:p w14:paraId="1690E25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5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57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54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Fixed spraying systems for helicopter</w:t>
            </w:r>
          </w:p>
        </w:tc>
        <w:tc>
          <w:tcPr>
            <w:tcW w:w="992" w:type="dxa"/>
          </w:tcPr>
          <w:p w14:paraId="1690E25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5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5B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58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Independent spraying bucket </w:t>
            </w:r>
          </w:p>
        </w:tc>
        <w:tc>
          <w:tcPr>
            <w:tcW w:w="992" w:type="dxa"/>
          </w:tcPr>
          <w:p w14:paraId="1690E25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5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5F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5C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 spraying system for boat</w:t>
            </w:r>
          </w:p>
        </w:tc>
        <w:tc>
          <w:tcPr>
            <w:tcW w:w="992" w:type="dxa"/>
          </w:tcPr>
          <w:p w14:paraId="1690E25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5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3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0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conventional dispersants</w:t>
            </w:r>
          </w:p>
        </w:tc>
        <w:tc>
          <w:tcPr>
            <w:tcW w:w="992" w:type="dxa"/>
          </w:tcPr>
          <w:p w14:paraId="1690E26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7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4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concentrate pre-diluted into sea water</w:t>
            </w:r>
          </w:p>
        </w:tc>
        <w:tc>
          <w:tcPr>
            <w:tcW w:w="992" w:type="dxa"/>
          </w:tcPr>
          <w:p w14:paraId="1690E26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B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8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neat dispersants</w:t>
            </w:r>
          </w:p>
        </w:tc>
        <w:tc>
          <w:tcPr>
            <w:tcW w:w="992" w:type="dxa"/>
          </w:tcPr>
          <w:p w14:paraId="1690E26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F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C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Portable units for individual use</w:t>
            </w:r>
          </w:p>
        </w:tc>
        <w:tc>
          <w:tcPr>
            <w:tcW w:w="992" w:type="dxa"/>
          </w:tcPr>
          <w:p w14:paraId="1690E26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73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70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2" w:type="dxa"/>
          </w:tcPr>
          <w:p w14:paraId="1690E27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7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7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75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Spraying carrier Type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7A" w14:textId="77777777" w:rsidTr="009F75CC">
        <w:tc>
          <w:tcPr>
            <w:tcW w:w="3681" w:type="dxa"/>
            <w:shd w:val="clear" w:color="auto" w:fill="D9D9D9"/>
          </w:tcPr>
          <w:p w14:paraId="1690E2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7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7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7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7F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7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Crop spraying aircraft</w:t>
            </w:r>
          </w:p>
        </w:tc>
        <w:tc>
          <w:tcPr>
            <w:tcW w:w="1848" w:type="dxa"/>
          </w:tcPr>
          <w:p w14:paraId="1690E27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7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84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Spraying multi-engine aircraft</w:t>
            </w:r>
          </w:p>
        </w:tc>
        <w:tc>
          <w:tcPr>
            <w:tcW w:w="1848" w:type="dxa"/>
          </w:tcPr>
          <w:p w14:paraId="1690E28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8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89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8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POD spraying aircraft</w:t>
            </w:r>
          </w:p>
        </w:tc>
        <w:tc>
          <w:tcPr>
            <w:tcW w:w="1848" w:type="dxa"/>
          </w:tcPr>
          <w:p w14:paraId="1690E2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8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8E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8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Large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Self Contained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spraying system </w:t>
            </w:r>
          </w:p>
        </w:tc>
        <w:tc>
          <w:tcPr>
            <w:tcW w:w="1848" w:type="dxa"/>
          </w:tcPr>
          <w:p w14:paraId="1690E28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8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93" w14:textId="77777777" w:rsidTr="009F75CC">
        <w:tc>
          <w:tcPr>
            <w:tcW w:w="3681" w:type="dxa"/>
            <w:shd w:val="clear" w:color="auto" w:fill="auto"/>
            <w:vAlign w:val="center"/>
          </w:tcPr>
          <w:p w14:paraId="1690E28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29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9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9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9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95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Vessel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299" w14:textId="77777777" w:rsidTr="009F75CC">
        <w:tc>
          <w:tcPr>
            <w:tcW w:w="5103" w:type="dxa"/>
            <w:shd w:val="clear" w:color="auto" w:fill="D9D9D9"/>
          </w:tcPr>
          <w:p w14:paraId="1690E29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29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9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9D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9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Response vessel</w:t>
            </w:r>
          </w:p>
        </w:tc>
        <w:tc>
          <w:tcPr>
            <w:tcW w:w="1418" w:type="dxa"/>
          </w:tcPr>
          <w:p w14:paraId="1690E29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1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9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Rescue vessel</w:t>
            </w:r>
          </w:p>
        </w:tc>
        <w:tc>
          <w:tcPr>
            <w:tcW w:w="1418" w:type="dxa"/>
          </w:tcPr>
          <w:p w14:paraId="1690E29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5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Tug boat</w:t>
            </w:r>
          </w:p>
        </w:tc>
        <w:tc>
          <w:tcPr>
            <w:tcW w:w="1418" w:type="dxa"/>
          </w:tcPr>
          <w:p w14:paraId="1690E2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9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Dinghy</w:t>
            </w:r>
          </w:p>
        </w:tc>
        <w:tc>
          <w:tcPr>
            <w:tcW w:w="1418" w:type="dxa"/>
          </w:tcPr>
          <w:p w14:paraId="1690E2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D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Egmopol</w:t>
            </w:r>
            <w:proofErr w:type="spellEnd"/>
          </w:p>
        </w:tc>
        <w:tc>
          <w:tcPr>
            <w:tcW w:w="1418" w:type="dxa"/>
          </w:tcPr>
          <w:p w14:paraId="1690E2A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B1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Multipurpose vessel</w:t>
            </w:r>
          </w:p>
        </w:tc>
        <w:tc>
          <w:tcPr>
            <w:tcW w:w="1418" w:type="dxa"/>
          </w:tcPr>
          <w:p w14:paraId="1690E2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B5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supply vessel</w:t>
            </w:r>
          </w:p>
        </w:tc>
        <w:tc>
          <w:tcPr>
            <w:tcW w:w="1418" w:type="dxa"/>
          </w:tcPr>
          <w:p w14:paraId="1690E2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B9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2B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B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BB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Aircraft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C0" w14:textId="77777777" w:rsidTr="009F75CC">
        <w:tc>
          <w:tcPr>
            <w:tcW w:w="3681" w:type="dxa"/>
            <w:shd w:val="clear" w:color="auto" w:fill="D9D9D9"/>
          </w:tcPr>
          <w:p w14:paraId="1690E2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B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B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C5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C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2C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CA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2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C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C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CB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2CC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Personal Protective Equipment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D1" w14:textId="77777777" w:rsidTr="009F75CC">
        <w:tc>
          <w:tcPr>
            <w:tcW w:w="3681" w:type="dxa"/>
            <w:shd w:val="clear" w:color="auto" w:fill="D9D9D9"/>
          </w:tcPr>
          <w:p w14:paraId="1690E2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C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C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D6" w14:textId="77777777" w:rsidTr="009F75CC">
        <w:tc>
          <w:tcPr>
            <w:tcW w:w="3681" w:type="dxa"/>
            <w:shd w:val="clear" w:color="auto" w:fill="auto"/>
          </w:tcPr>
          <w:p w14:paraId="1690E2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Protective clothing</w:t>
            </w:r>
          </w:p>
        </w:tc>
        <w:tc>
          <w:tcPr>
            <w:tcW w:w="1848" w:type="dxa"/>
          </w:tcPr>
          <w:p w14:paraId="1690E2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D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DB" w14:textId="77777777" w:rsidTr="009F75CC">
        <w:tc>
          <w:tcPr>
            <w:tcW w:w="3681" w:type="dxa"/>
            <w:shd w:val="clear" w:color="auto" w:fill="auto"/>
          </w:tcPr>
          <w:p w14:paraId="1690E2D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Respiratory system</w:t>
            </w:r>
          </w:p>
        </w:tc>
        <w:tc>
          <w:tcPr>
            <w:tcW w:w="1848" w:type="dxa"/>
          </w:tcPr>
          <w:p w14:paraId="1690E2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E0" w14:textId="77777777" w:rsidTr="009F75CC">
        <w:tc>
          <w:tcPr>
            <w:tcW w:w="3681" w:type="dxa"/>
            <w:shd w:val="clear" w:color="auto" w:fill="auto"/>
          </w:tcPr>
          <w:p w14:paraId="1690E2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Specialized diving equipment </w:t>
            </w:r>
          </w:p>
        </w:tc>
        <w:tc>
          <w:tcPr>
            <w:tcW w:w="1848" w:type="dxa"/>
          </w:tcPr>
          <w:p w14:paraId="1690E2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E5" w14:textId="77777777" w:rsidTr="009F75CC">
        <w:tc>
          <w:tcPr>
            <w:tcW w:w="3681" w:type="dxa"/>
            <w:shd w:val="clear" w:color="auto" w:fill="auto"/>
          </w:tcPr>
          <w:p w14:paraId="1690E2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2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E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E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br w:type="page"/>
      </w: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lastRenderedPageBreak/>
        <w:t>Other Devices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EB" w14:textId="77777777" w:rsidTr="009F75CC">
        <w:tc>
          <w:tcPr>
            <w:tcW w:w="3681" w:type="dxa"/>
            <w:shd w:val="clear" w:color="auto" w:fill="D9D9D9"/>
          </w:tcPr>
          <w:p w14:paraId="1690E2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E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F0" w14:textId="77777777" w:rsidTr="009F75CC">
        <w:tc>
          <w:tcPr>
            <w:tcW w:w="3681" w:type="dxa"/>
            <w:shd w:val="clear" w:color="auto" w:fill="auto"/>
          </w:tcPr>
          <w:p w14:paraId="1690E2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location devices</w:t>
            </w:r>
          </w:p>
        </w:tc>
        <w:tc>
          <w:tcPr>
            <w:tcW w:w="1848" w:type="dxa"/>
          </w:tcPr>
          <w:p w14:paraId="1690E2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E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F5" w14:textId="77777777" w:rsidTr="009F75CC">
        <w:tc>
          <w:tcPr>
            <w:tcW w:w="3681" w:type="dxa"/>
            <w:shd w:val="clear" w:color="auto" w:fill="auto"/>
          </w:tcPr>
          <w:p w14:paraId="1690E2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recovery device</w:t>
            </w:r>
          </w:p>
        </w:tc>
        <w:tc>
          <w:tcPr>
            <w:tcW w:w="1848" w:type="dxa"/>
          </w:tcPr>
          <w:p w14:paraId="1690E2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FA" w14:textId="77777777" w:rsidTr="009F75CC">
        <w:tc>
          <w:tcPr>
            <w:tcW w:w="3681" w:type="dxa"/>
            <w:shd w:val="clear" w:color="auto" w:fill="auto"/>
          </w:tcPr>
          <w:p w14:paraId="1690E2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dispersant application device</w:t>
            </w:r>
          </w:p>
        </w:tc>
        <w:tc>
          <w:tcPr>
            <w:tcW w:w="1848" w:type="dxa"/>
          </w:tcPr>
          <w:p w14:paraId="1690E2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F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FF" w14:textId="77777777" w:rsidTr="009F75CC">
        <w:tc>
          <w:tcPr>
            <w:tcW w:w="3681" w:type="dxa"/>
            <w:shd w:val="clear" w:color="auto" w:fill="auto"/>
          </w:tcPr>
          <w:p w14:paraId="1690E2F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Well capping</w:t>
            </w:r>
          </w:p>
        </w:tc>
        <w:tc>
          <w:tcPr>
            <w:tcW w:w="1848" w:type="dxa"/>
          </w:tcPr>
          <w:p w14:paraId="1690E2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F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04" w14:textId="77777777" w:rsidTr="009F75CC">
        <w:tc>
          <w:tcPr>
            <w:tcW w:w="3681" w:type="dxa"/>
            <w:shd w:val="clear" w:color="auto" w:fill="auto"/>
          </w:tcPr>
          <w:p w14:paraId="1690E3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3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0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30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Specialized Personnel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30B" w14:textId="77777777" w:rsidTr="009F75CC">
        <w:tc>
          <w:tcPr>
            <w:tcW w:w="3681" w:type="dxa"/>
            <w:shd w:val="clear" w:color="auto" w:fill="D9D9D9"/>
          </w:tcPr>
          <w:p w14:paraId="1690E3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3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shd w:val="clear" w:color="auto" w:fill="D9D9D9"/>
          </w:tcPr>
          <w:p w14:paraId="1690E30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30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10" w14:textId="77777777" w:rsidTr="009F75CC">
        <w:tc>
          <w:tcPr>
            <w:tcW w:w="3681" w:type="dxa"/>
            <w:shd w:val="clear" w:color="auto" w:fill="auto"/>
          </w:tcPr>
          <w:p w14:paraId="1690E3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Experts</w:t>
            </w:r>
          </w:p>
        </w:tc>
        <w:tc>
          <w:tcPr>
            <w:tcW w:w="1848" w:type="dxa"/>
          </w:tcPr>
          <w:p w14:paraId="1690E30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Salvage</w:t>
            </w:r>
          </w:p>
        </w:tc>
        <w:tc>
          <w:tcPr>
            <w:tcW w:w="992" w:type="dxa"/>
          </w:tcPr>
          <w:p w14:paraId="1690E30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0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15" w14:textId="77777777" w:rsidTr="009F75CC">
        <w:tc>
          <w:tcPr>
            <w:tcW w:w="3681" w:type="dxa"/>
            <w:shd w:val="clear" w:color="auto" w:fill="auto"/>
          </w:tcPr>
          <w:p w14:paraId="1690E31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31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Diving</w:t>
            </w:r>
          </w:p>
        </w:tc>
        <w:tc>
          <w:tcPr>
            <w:tcW w:w="992" w:type="dxa"/>
          </w:tcPr>
          <w:p w14:paraId="1690E31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1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1A" w14:textId="77777777" w:rsidTr="009F75CC">
        <w:tc>
          <w:tcPr>
            <w:tcW w:w="3681" w:type="dxa"/>
            <w:shd w:val="clear" w:color="auto" w:fill="auto"/>
          </w:tcPr>
          <w:p w14:paraId="1690E31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31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Naval Architect</w:t>
            </w:r>
          </w:p>
        </w:tc>
        <w:tc>
          <w:tcPr>
            <w:tcW w:w="992" w:type="dxa"/>
          </w:tcPr>
          <w:p w14:paraId="1690E31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1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1F" w14:textId="77777777" w:rsidTr="009F75CC">
        <w:tc>
          <w:tcPr>
            <w:tcW w:w="3681" w:type="dxa"/>
            <w:shd w:val="clear" w:color="auto" w:fill="auto"/>
          </w:tcPr>
          <w:p w14:paraId="1690E31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31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Health and Safety</w:t>
            </w:r>
          </w:p>
        </w:tc>
        <w:tc>
          <w:tcPr>
            <w:tcW w:w="992" w:type="dxa"/>
          </w:tcPr>
          <w:p w14:paraId="1690E3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1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24" w14:textId="77777777" w:rsidTr="009F75CC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690E32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690E3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E3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690E32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29" w14:textId="77777777" w:rsidTr="009F75CC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1690E3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14:paraId="1690E3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690E32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1690E32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2E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Tasks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35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</w:tcPr>
          <w:p w14:paraId="1690E32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Supervisors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690E33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clean-up</w:t>
            </w:r>
          </w:p>
          <w:p w14:paraId="1690E33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  <w:p w14:paraId="1690E33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90E3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1690E3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3A" w14:textId="77777777" w:rsidTr="009F75CC">
        <w:tc>
          <w:tcPr>
            <w:tcW w:w="3681" w:type="dxa"/>
            <w:shd w:val="clear" w:color="auto" w:fill="auto"/>
          </w:tcPr>
          <w:p w14:paraId="1690E3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1848" w:type="dxa"/>
            <w:vMerge/>
          </w:tcPr>
          <w:p w14:paraId="1690E3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3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3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3F" w14:textId="77777777" w:rsidTr="009F75CC">
        <w:tc>
          <w:tcPr>
            <w:tcW w:w="3681" w:type="dxa"/>
            <w:shd w:val="clear" w:color="auto" w:fill="auto"/>
          </w:tcPr>
          <w:p w14:paraId="1690E3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On Scene Coordinator</w:t>
            </w:r>
          </w:p>
        </w:tc>
        <w:tc>
          <w:tcPr>
            <w:tcW w:w="1848" w:type="dxa"/>
            <w:vMerge/>
          </w:tcPr>
          <w:p w14:paraId="1690E3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3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44" w14:textId="77777777" w:rsidTr="009F75CC">
        <w:tc>
          <w:tcPr>
            <w:tcW w:w="3681" w:type="dxa"/>
            <w:shd w:val="clear" w:color="auto" w:fill="auto"/>
          </w:tcPr>
          <w:p w14:paraId="1690E3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Strike team</w:t>
            </w:r>
          </w:p>
        </w:tc>
        <w:tc>
          <w:tcPr>
            <w:tcW w:w="1848" w:type="dxa"/>
            <w:vMerge/>
          </w:tcPr>
          <w:p w14:paraId="1690E34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4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4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346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Measures taken by the Requesting State to facilitate the transfer and use of the equipment</w:t>
      </w:r>
    </w:p>
    <w:p w14:paraId="1690E347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F75CC" w:rsidRPr="001E7A42" w14:paraId="1690E349" w14:textId="77777777" w:rsidTr="009F75CC">
        <w:tc>
          <w:tcPr>
            <w:tcW w:w="9639" w:type="dxa"/>
            <w:shd w:val="clear" w:color="auto" w:fill="D9D9D9"/>
          </w:tcPr>
          <w:p w14:paraId="1690E34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Facilitation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  customs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formalities (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immediate customs clearance of all arriving material and, if needed, authorize their use; equipment should be admitted on a temporary basis and products should be admitted free of excise and duties)</w:t>
            </w:r>
          </w:p>
        </w:tc>
      </w:tr>
      <w:tr w:rsidR="009F75CC" w:rsidRPr="001E7A42" w14:paraId="1690E34B" w14:textId="77777777" w:rsidTr="009F75CC">
        <w:trPr>
          <w:trHeight w:val="208"/>
        </w:trPr>
        <w:tc>
          <w:tcPr>
            <w:tcW w:w="9639" w:type="dxa"/>
            <w:shd w:val="clear" w:color="auto" w:fill="auto"/>
          </w:tcPr>
          <w:p w14:paraId="1690E34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34D" w14:textId="77777777" w:rsidTr="009F75CC">
        <w:trPr>
          <w:trHeight w:val="548"/>
        </w:trPr>
        <w:tc>
          <w:tcPr>
            <w:tcW w:w="9639" w:type="dxa"/>
            <w:shd w:val="clear" w:color="auto" w:fill="D9D9D9"/>
          </w:tcPr>
          <w:p w14:paraId="1690E34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Immigration and arrival procedures as well as customs formalities (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immediate clearing) for specialized personnel and personnel needed for operating the equipment</w:t>
            </w:r>
          </w:p>
        </w:tc>
      </w:tr>
      <w:tr w:rsidR="009F75CC" w:rsidRPr="001E7A42" w14:paraId="1690E34F" w14:textId="77777777" w:rsidTr="009F75CC">
        <w:trPr>
          <w:trHeight w:val="137"/>
        </w:trPr>
        <w:tc>
          <w:tcPr>
            <w:tcW w:w="9639" w:type="dxa"/>
            <w:shd w:val="clear" w:color="auto" w:fill="auto"/>
          </w:tcPr>
          <w:p w14:paraId="1690E34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351" w14:textId="77777777" w:rsidTr="009F75CC">
        <w:tc>
          <w:tcPr>
            <w:tcW w:w="9639" w:type="dxa"/>
            <w:shd w:val="clear" w:color="auto" w:fill="D9D9D9"/>
          </w:tcPr>
          <w:p w14:paraId="1690E35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Supply of all that is needed for the correct operation and maintenance of equipment</w:t>
            </w:r>
          </w:p>
        </w:tc>
      </w:tr>
      <w:tr w:rsidR="009F75CC" w:rsidRPr="001E7A42" w14:paraId="1690E353" w14:textId="77777777" w:rsidTr="009F75CC">
        <w:tc>
          <w:tcPr>
            <w:tcW w:w="9639" w:type="dxa"/>
            <w:shd w:val="clear" w:color="auto" w:fill="auto"/>
          </w:tcPr>
          <w:p w14:paraId="1690E35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55" w14:textId="77777777" w:rsidTr="009F75CC">
        <w:tc>
          <w:tcPr>
            <w:tcW w:w="9639" w:type="dxa"/>
            <w:shd w:val="clear" w:color="auto" w:fill="D9D9D9"/>
          </w:tcPr>
          <w:p w14:paraId="1690E35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For ships requests: ensure that ships are granted all necessary authorizations (e.g. authorization to navigate)</w:t>
            </w:r>
          </w:p>
        </w:tc>
      </w:tr>
      <w:tr w:rsidR="009F75CC" w:rsidRPr="001E7A42" w14:paraId="1690E357" w14:textId="77777777" w:rsidTr="009F75CC">
        <w:trPr>
          <w:trHeight w:val="290"/>
        </w:trPr>
        <w:tc>
          <w:tcPr>
            <w:tcW w:w="9639" w:type="dxa"/>
            <w:shd w:val="clear" w:color="auto" w:fill="auto"/>
          </w:tcPr>
          <w:p w14:paraId="1690E35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359" w14:textId="77777777" w:rsidTr="009F75CC">
        <w:tc>
          <w:tcPr>
            <w:tcW w:w="9639" w:type="dxa"/>
            <w:shd w:val="clear" w:color="auto" w:fill="D9D9D9"/>
          </w:tcPr>
          <w:p w14:paraId="1690E35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For aircrafts requests: ensure that 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aircraft are cleared to fly in the national air space. A flight plan or a flight notification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has to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be filed and accepted as an authorization for aircraft to take off, land ashore or at sea outside regular customs airfields.</w:t>
            </w:r>
          </w:p>
        </w:tc>
      </w:tr>
      <w:tr w:rsidR="009F75CC" w:rsidRPr="001E7A42" w14:paraId="1690E35B" w14:textId="77777777" w:rsidTr="009F75CC">
        <w:trPr>
          <w:trHeight w:val="276"/>
        </w:trPr>
        <w:tc>
          <w:tcPr>
            <w:tcW w:w="9639" w:type="dxa"/>
            <w:shd w:val="clear" w:color="auto" w:fill="auto"/>
          </w:tcPr>
          <w:p w14:paraId="1690E35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35C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35D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  <w:t>Note for the return of equipment/products:</w:t>
      </w:r>
    </w:p>
    <w:p w14:paraId="1690E35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5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Requesting State undertakes to return the equipment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as soon as the operations are completed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, if requested to do so by the supplier.</w:t>
      </w:r>
    </w:p>
    <w:p w14:paraId="1690E36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6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Return, once response operations are over,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all unused products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ensure that returned equipment is in the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best possible working order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1690E36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6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Send a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report on the effectiveness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equipment, products and personnel provided, to the appropriate Authorities of the Assisting Party. A copy of the report </w:t>
      </w:r>
      <w:proofErr w:type="gramStart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has to</w:t>
      </w:r>
      <w:proofErr w:type="gramEnd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 sent to REMPEC.</w:t>
      </w:r>
    </w:p>
    <w:p w14:paraId="1690E364" w14:textId="77777777" w:rsidR="009F75CC" w:rsidRPr="001E7A42" w:rsidRDefault="009F75CC" w:rsidP="00CF7601">
      <w:pPr>
        <w:pBdr>
          <w:bottom w:val="single" w:sz="12" w:space="1" w:color="auto"/>
        </w:pBd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5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6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Signature of the authorized requesting authority         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367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8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32D921B1" w14:textId="115818E3" w:rsidR="00A9182E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Name and function of the authorized requesting authority</w:t>
      </w:r>
    </w:p>
    <w:p w14:paraId="7BBF8810" w14:textId="77777777" w:rsidR="00A9182E" w:rsidRDefault="00A9182E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9" w14:textId="37686C25" w:rsidR="009F75CC" w:rsidRPr="001E7A42" w:rsidRDefault="009F75CC" w:rsidP="00A9182E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br w:type="page"/>
      </w:r>
    </w:p>
    <w:p w14:paraId="1690E36A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lastRenderedPageBreak/>
        <w:t>APPENDIX</w:t>
      </w:r>
    </w:p>
    <w:p w14:paraId="1690E36B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36C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FIELD STANDARD FORM FOR REQUEST OF EQUIPMENT, PRODUCTS AND SPECIALIZED PERSONNEL</w:t>
      </w:r>
    </w:p>
    <w:p w14:paraId="1690E36D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(to be filled by the technical expert in the field command structure)</w:t>
      </w:r>
    </w:p>
    <w:p w14:paraId="1690E36E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36F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t>Form filled in by</w:t>
      </w:r>
    </w:p>
    <w:p w14:paraId="1690E370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Name: </w:t>
      </w:r>
      <w:r w:rsidRPr="001E7A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(technical expert)</w:t>
      </w:r>
    </w:p>
    <w:p w14:paraId="1690E371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Date:</w:t>
      </w:r>
    </w:p>
    <w:p w14:paraId="1690E37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37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Location where the equipment </w:t>
      </w:r>
      <w:proofErr w:type="gramStart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has to</w:t>
      </w:r>
      <w:proofErr w:type="gramEnd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 be sent</w:t>
      </w:r>
    </w:p>
    <w:p w14:paraId="1690E37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(Name and exact localisation)</w:t>
      </w:r>
    </w:p>
    <w:p w14:paraId="1690E37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76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Access information</w:t>
      </w:r>
    </w:p>
    <w:p w14:paraId="1690E377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(Provide information on logistical requirement to carry equipment onsite)</w:t>
      </w:r>
    </w:p>
    <w:p w14:paraId="1690E378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7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Equipment and products required (tick the appropriate boxes)</w:t>
      </w:r>
    </w:p>
    <w:p w14:paraId="1690E37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(Type and quantity of equipment and products needed (as precisely as possible)).</w:t>
      </w:r>
    </w:p>
    <w:p w14:paraId="1690E37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37C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Booms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75"/>
        <w:gridCol w:w="1418"/>
        <w:gridCol w:w="2518"/>
      </w:tblGrid>
      <w:tr w:rsidR="009F75CC" w:rsidRPr="001E7A42" w14:paraId="1690E381" w14:textId="77777777" w:rsidTr="009F75CC">
        <w:tc>
          <w:tcPr>
            <w:tcW w:w="2095" w:type="dxa"/>
            <w:shd w:val="clear" w:color="auto" w:fill="D9D9D9"/>
          </w:tcPr>
          <w:p w14:paraId="1690E37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75" w:type="dxa"/>
            <w:shd w:val="clear" w:color="auto" w:fill="D9D9D9"/>
          </w:tcPr>
          <w:p w14:paraId="1690E3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 (e.g. Connection types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  <w:lang w:val="en-GB"/>
              </w:rPr>
              <w:footnoteReference w:id="3"/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1690E37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2518" w:type="dxa"/>
            <w:shd w:val="clear" w:color="auto" w:fill="D9D9D9"/>
          </w:tcPr>
          <w:p w14:paraId="1690E3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86" w14:textId="77777777" w:rsidTr="009F75CC">
        <w:tc>
          <w:tcPr>
            <w:tcW w:w="2095" w:type="dxa"/>
            <w:shd w:val="clear" w:color="auto" w:fill="auto"/>
          </w:tcPr>
          <w:p w14:paraId="1690E382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Inflatable booms</w:t>
            </w:r>
          </w:p>
        </w:tc>
        <w:tc>
          <w:tcPr>
            <w:tcW w:w="3575" w:type="dxa"/>
            <w:shd w:val="clear" w:color="auto" w:fill="auto"/>
          </w:tcPr>
          <w:p w14:paraId="1690E3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8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8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8B" w14:textId="77777777" w:rsidTr="009F75CC">
        <w:tc>
          <w:tcPr>
            <w:tcW w:w="2095" w:type="dxa"/>
            <w:shd w:val="clear" w:color="auto" w:fill="auto"/>
          </w:tcPr>
          <w:p w14:paraId="1690E387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Water ballast booms</w:t>
            </w:r>
          </w:p>
        </w:tc>
        <w:tc>
          <w:tcPr>
            <w:tcW w:w="3575" w:type="dxa"/>
            <w:shd w:val="clear" w:color="auto" w:fill="auto"/>
          </w:tcPr>
          <w:p w14:paraId="1690E3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8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8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0" w14:textId="77777777" w:rsidTr="009F75CC">
        <w:tc>
          <w:tcPr>
            <w:tcW w:w="2095" w:type="dxa"/>
            <w:shd w:val="clear" w:color="auto" w:fill="auto"/>
          </w:tcPr>
          <w:p w14:paraId="1690E38C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booms</w:t>
            </w:r>
          </w:p>
        </w:tc>
        <w:tc>
          <w:tcPr>
            <w:tcW w:w="3575" w:type="dxa"/>
            <w:shd w:val="clear" w:color="auto" w:fill="auto"/>
          </w:tcPr>
          <w:p w14:paraId="1690E3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8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8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5" w14:textId="77777777" w:rsidTr="009F75CC">
        <w:tc>
          <w:tcPr>
            <w:tcW w:w="2095" w:type="dxa"/>
            <w:shd w:val="clear" w:color="auto" w:fill="auto"/>
          </w:tcPr>
          <w:p w14:paraId="1690E391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Harbour booms</w:t>
            </w:r>
          </w:p>
        </w:tc>
        <w:tc>
          <w:tcPr>
            <w:tcW w:w="3575" w:type="dxa"/>
            <w:shd w:val="clear" w:color="auto" w:fill="auto"/>
          </w:tcPr>
          <w:p w14:paraId="1690E39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9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9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A" w14:textId="77777777" w:rsidTr="009F75CC">
        <w:tc>
          <w:tcPr>
            <w:tcW w:w="2095" w:type="dxa"/>
            <w:shd w:val="clear" w:color="auto" w:fill="auto"/>
          </w:tcPr>
          <w:p w14:paraId="1690E396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 Booms</w:t>
            </w:r>
          </w:p>
        </w:tc>
        <w:tc>
          <w:tcPr>
            <w:tcW w:w="3575" w:type="dxa"/>
            <w:shd w:val="clear" w:color="auto" w:fill="auto"/>
          </w:tcPr>
          <w:p w14:paraId="1690E39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9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9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F" w14:textId="77777777" w:rsidTr="009F75CC">
        <w:tc>
          <w:tcPr>
            <w:tcW w:w="2095" w:type="dxa"/>
            <w:shd w:val="clear" w:color="auto" w:fill="auto"/>
          </w:tcPr>
          <w:p w14:paraId="1690E39B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 booms</w:t>
            </w:r>
          </w:p>
        </w:tc>
        <w:tc>
          <w:tcPr>
            <w:tcW w:w="3575" w:type="dxa"/>
            <w:shd w:val="clear" w:color="auto" w:fill="auto"/>
          </w:tcPr>
          <w:p w14:paraId="1690E3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9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9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A4" w14:textId="77777777" w:rsidTr="009F75CC">
        <w:tc>
          <w:tcPr>
            <w:tcW w:w="2095" w:type="dxa"/>
            <w:shd w:val="clear" w:color="auto" w:fill="auto"/>
          </w:tcPr>
          <w:p w14:paraId="1690E3A0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Blower</w:t>
            </w:r>
          </w:p>
        </w:tc>
        <w:tc>
          <w:tcPr>
            <w:tcW w:w="3575" w:type="dxa"/>
            <w:shd w:val="clear" w:color="auto" w:fill="auto"/>
          </w:tcPr>
          <w:p w14:paraId="1690E3A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A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A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3A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Sorbent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969"/>
      </w:tblGrid>
      <w:tr w:rsidR="009F75CC" w:rsidRPr="001E7A42" w14:paraId="1690E3AA" w14:textId="77777777" w:rsidTr="009F75CC">
        <w:tc>
          <w:tcPr>
            <w:tcW w:w="2127" w:type="dxa"/>
            <w:shd w:val="clear" w:color="auto" w:fill="D9D9D9"/>
          </w:tcPr>
          <w:p w14:paraId="1690E3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43" w:type="dxa"/>
            <w:shd w:val="clear" w:color="auto" w:fill="D9D9D9"/>
          </w:tcPr>
          <w:p w14:paraId="1690E3A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3A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AE" w14:textId="77777777" w:rsidTr="009F75CC">
        <w:tc>
          <w:tcPr>
            <w:tcW w:w="2127" w:type="dxa"/>
            <w:shd w:val="clear" w:color="auto" w:fill="auto"/>
          </w:tcPr>
          <w:p w14:paraId="1690E3A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Sheets or pads</w:t>
            </w:r>
          </w:p>
        </w:tc>
        <w:tc>
          <w:tcPr>
            <w:tcW w:w="3543" w:type="dxa"/>
          </w:tcPr>
          <w:p w14:paraId="1690E3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A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2" w14:textId="77777777" w:rsidTr="009F75CC">
        <w:tc>
          <w:tcPr>
            <w:tcW w:w="2127" w:type="dxa"/>
            <w:shd w:val="clear" w:color="auto" w:fill="auto"/>
          </w:tcPr>
          <w:p w14:paraId="1690E3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Rolls</w:t>
            </w:r>
          </w:p>
        </w:tc>
        <w:tc>
          <w:tcPr>
            <w:tcW w:w="3543" w:type="dxa"/>
          </w:tcPr>
          <w:p w14:paraId="1690E3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6" w14:textId="77777777" w:rsidTr="009F75CC">
        <w:tc>
          <w:tcPr>
            <w:tcW w:w="2127" w:type="dxa"/>
            <w:shd w:val="clear" w:color="auto" w:fill="auto"/>
          </w:tcPr>
          <w:p w14:paraId="1690E3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Pillows</w:t>
            </w:r>
          </w:p>
        </w:tc>
        <w:tc>
          <w:tcPr>
            <w:tcW w:w="3543" w:type="dxa"/>
          </w:tcPr>
          <w:p w14:paraId="1690E3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A" w14:textId="77777777" w:rsidTr="009F75CC">
        <w:tc>
          <w:tcPr>
            <w:tcW w:w="2127" w:type="dxa"/>
            <w:shd w:val="clear" w:color="auto" w:fill="auto"/>
          </w:tcPr>
          <w:p w14:paraId="1690E3B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Booms</w:t>
            </w:r>
          </w:p>
        </w:tc>
        <w:tc>
          <w:tcPr>
            <w:tcW w:w="3543" w:type="dxa"/>
          </w:tcPr>
          <w:p w14:paraId="1690E3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E" w14:textId="77777777" w:rsidTr="009F75CC">
        <w:tc>
          <w:tcPr>
            <w:tcW w:w="2127" w:type="dxa"/>
            <w:shd w:val="clear" w:color="auto" w:fill="auto"/>
          </w:tcPr>
          <w:p w14:paraId="1690E3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Mops</w:t>
            </w:r>
          </w:p>
        </w:tc>
        <w:tc>
          <w:tcPr>
            <w:tcW w:w="3543" w:type="dxa"/>
          </w:tcPr>
          <w:p w14:paraId="1690E3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C2" w14:textId="77777777" w:rsidTr="009F75CC">
        <w:tc>
          <w:tcPr>
            <w:tcW w:w="2127" w:type="dxa"/>
            <w:shd w:val="clear" w:color="auto" w:fill="auto"/>
          </w:tcPr>
          <w:p w14:paraId="1690E3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Hydrophobic</w:t>
            </w:r>
          </w:p>
        </w:tc>
        <w:tc>
          <w:tcPr>
            <w:tcW w:w="3543" w:type="dxa"/>
          </w:tcPr>
          <w:p w14:paraId="1690E3C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C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C6" w14:textId="77777777" w:rsidTr="009F75CC">
        <w:tc>
          <w:tcPr>
            <w:tcW w:w="2127" w:type="dxa"/>
            <w:shd w:val="clear" w:color="auto" w:fill="auto"/>
          </w:tcPr>
          <w:p w14:paraId="1690E3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all liquid</w:t>
            </w:r>
          </w:p>
        </w:tc>
        <w:tc>
          <w:tcPr>
            <w:tcW w:w="3543" w:type="dxa"/>
          </w:tcPr>
          <w:p w14:paraId="1690E3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C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CA" w14:textId="77777777" w:rsidTr="009F75CC">
        <w:tc>
          <w:tcPr>
            <w:tcW w:w="2127" w:type="dxa"/>
            <w:shd w:val="clear" w:color="auto" w:fill="auto"/>
          </w:tcPr>
          <w:p w14:paraId="1690E3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543" w:type="dxa"/>
          </w:tcPr>
          <w:p w14:paraId="1690E3C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C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CB" w14:textId="77777777" w:rsidR="009F75CC" w:rsidRPr="001E7A42" w:rsidRDefault="009F75CC" w:rsidP="00CF7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3CC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Skimmer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3D0" w14:textId="77777777" w:rsidTr="009F75CC">
        <w:tc>
          <w:tcPr>
            <w:tcW w:w="3402" w:type="dxa"/>
            <w:shd w:val="clear" w:color="auto" w:fill="D9D9D9"/>
          </w:tcPr>
          <w:p w14:paraId="1690E3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3C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3C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D4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Disc</w:t>
            </w:r>
          </w:p>
        </w:tc>
        <w:tc>
          <w:tcPr>
            <w:tcW w:w="2268" w:type="dxa"/>
          </w:tcPr>
          <w:p w14:paraId="1690E3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D8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Oleophilicrop</w:t>
            </w:r>
            <w:proofErr w:type="spell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mop</w:t>
            </w:r>
          </w:p>
        </w:tc>
        <w:tc>
          <w:tcPr>
            <w:tcW w:w="2268" w:type="dxa"/>
          </w:tcPr>
          <w:p w14:paraId="1690E3D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DC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Drum</w:t>
            </w:r>
          </w:p>
        </w:tc>
        <w:tc>
          <w:tcPr>
            <w:tcW w:w="2268" w:type="dxa"/>
          </w:tcPr>
          <w:p w14:paraId="1690E3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0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brush</w:t>
            </w:r>
          </w:p>
        </w:tc>
        <w:tc>
          <w:tcPr>
            <w:tcW w:w="2268" w:type="dxa"/>
          </w:tcPr>
          <w:p w14:paraId="1690E3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4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belt</w:t>
            </w:r>
          </w:p>
        </w:tc>
        <w:tc>
          <w:tcPr>
            <w:tcW w:w="2268" w:type="dxa"/>
          </w:tcPr>
          <w:p w14:paraId="1690E3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8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vacuum/suction</w:t>
            </w:r>
          </w:p>
        </w:tc>
        <w:tc>
          <w:tcPr>
            <w:tcW w:w="2268" w:type="dxa"/>
          </w:tcPr>
          <w:p w14:paraId="1690E3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C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weir</w:t>
            </w:r>
          </w:p>
        </w:tc>
        <w:tc>
          <w:tcPr>
            <w:tcW w:w="2268" w:type="dxa"/>
          </w:tcPr>
          <w:p w14:paraId="1690E3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F0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belt</w:t>
            </w:r>
          </w:p>
        </w:tc>
        <w:tc>
          <w:tcPr>
            <w:tcW w:w="2268" w:type="dxa"/>
          </w:tcPr>
          <w:p w14:paraId="1690E3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F4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drum</w:t>
            </w:r>
          </w:p>
        </w:tc>
        <w:tc>
          <w:tcPr>
            <w:tcW w:w="2268" w:type="dxa"/>
          </w:tcPr>
          <w:p w14:paraId="1690E3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F8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F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3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F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3F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br w:type="page"/>
      </w: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lastRenderedPageBreak/>
        <w:t>Pump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3FE" w14:textId="77777777" w:rsidTr="009F75CC">
        <w:tc>
          <w:tcPr>
            <w:tcW w:w="3402" w:type="dxa"/>
            <w:shd w:val="clear" w:color="auto" w:fill="D9D9D9"/>
          </w:tcPr>
          <w:p w14:paraId="1690E3F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3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3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02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F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alone</w:t>
            </w:r>
          </w:p>
        </w:tc>
        <w:tc>
          <w:tcPr>
            <w:tcW w:w="2268" w:type="dxa"/>
          </w:tcPr>
          <w:p w14:paraId="1690E4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06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with water injection</w:t>
            </w:r>
          </w:p>
        </w:tc>
        <w:tc>
          <w:tcPr>
            <w:tcW w:w="2268" w:type="dxa"/>
          </w:tcPr>
          <w:p w14:paraId="1690E4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0A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Underwater pumping system</w:t>
            </w:r>
          </w:p>
        </w:tc>
        <w:tc>
          <w:tcPr>
            <w:tcW w:w="2268" w:type="dxa"/>
          </w:tcPr>
          <w:p w14:paraId="1690E4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0E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Cargo transfer pump</w:t>
            </w:r>
          </w:p>
        </w:tc>
        <w:tc>
          <w:tcPr>
            <w:tcW w:w="2268" w:type="dxa"/>
          </w:tcPr>
          <w:p w14:paraId="1690E4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12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41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1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13" w14:textId="77777777" w:rsidR="009F75CC" w:rsidRPr="001E7A42" w:rsidRDefault="009F75CC" w:rsidP="00CF7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414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Storage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418" w14:textId="77777777" w:rsidTr="009F75CC">
        <w:tc>
          <w:tcPr>
            <w:tcW w:w="5103" w:type="dxa"/>
            <w:shd w:val="clear" w:color="auto" w:fill="D9D9D9"/>
          </w:tcPr>
          <w:p w14:paraId="1690E41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41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1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1C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1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(tanks)</w:t>
            </w:r>
          </w:p>
        </w:tc>
        <w:tc>
          <w:tcPr>
            <w:tcW w:w="1418" w:type="dxa"/>
          </w:tcPr>
          <w:p w14:paraId="1690E41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1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0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(barge)</w:t>
            </w:r>
          </w:p>
        </w:tc>
        <w:tc>
          <w:tcPr>
            <w:tcW w:w="1418" w:type="dxa"/>
          </w:tcPr>
          <w:p w14:paraId="1690E41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1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4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Big Bag on barge</w:t>
            </w:r>
          </w:p>
        </w:tc>
        <w:tc>
          <w:tcPr>
            <w:tcW w:w="1418" w:type="dxa"/>
          </w:tcPr>
          <w:p w14:paraId="1690E4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8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Open top collapsible containers with supporting frame</w:t>
            </w:r>
          </w:p>
        </w:tc>
        <w:tc>
          <w:tcPr>
            <w:tcW w:w="1418" w:type="dxa"/>
          </w:tcPr>
          <w:p w14:paraId="1690E4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C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recovery pillow tanks</w:t>
            </w:r>
          </w:p>
        </w:tc>
        <w:tc>
          <w:tcPr>
            <w:tcW w:w="1418" w:type="dxa"/>
          </w:tcPr>
          <w:p w14:paraId="1690E4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30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42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3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32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Dispersant / Bioremediation agent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22"/>
        <w:gridCol w:w="992"/>
        <w:gridCol w:w="3118"/>
      </w:tblGrid>
      <w:tr w:rsidR="009F75CC" w:rsidRPr="001E7A42" w14:paraId="1690E437" w14:textId="77777777" w:rsidTr="009F75CC">
        <w:tc>
          <w:tcPr>
            <w:tcW w:w="4107" w:type="dxa"/>
            <w:shd w:val="clear" w:color="auto" w:fill="D9D9D9"/>
          </w:tcPr>
          <w:p w14:paraId="1690E4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22" w:type="dxa"/>
            <w:shd w:val="clear" w:color="auto" w:fill="D9D9D9"/>
          </w:tcPr>
          <w:p w14:paraId="1690E4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3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3C" w14:textId="77777777" w:rsidTr="009F75CC">
        <w:tc>
          <w:tcPr>
            <w:tcW w:w="4107" w:type="dxa"/>
            <w:shd w:val="clear" w:color="auto" w:fill="auto"/>
            <w:vAlign w:val="bottom"/>
          </w:tcPr>
          <w:p w14:paraId="1690E438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dispersants (2nd generation)</w:t>
            </w:r>
          </w:p>
        </w:tc>
        <w:tc>
          <w:tcPr>
            <w:tcW w:w="1422" w:type="dxa"/>
          </w:tcPr>
          <w:p w14:paraId="1690E43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3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41" w14:textId="77777777" w:rsidTr="009F75CC">
        <w:tc>
          <w:tcPr>
            <w:tcW w:w="4107" w:type="dxa"/>
            <w:shd w:val="clear" w:color="auto" w:fill="auto"/>
            <w:vAlign w:val="bottom"/>
          </w:tcPr>
          <w:p w14:paraId="1690E43D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Concentrate dispersants (3rd generation)</w:t>
            </w:r>
          </w:p>
        </w:tc>
        <w:tc>
          <w:tcPr>
            <w:tcW w:w="1422" w:type="dxa"/>
          </w:tcPr>
          <w:p w14:paraId="1690E43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3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46" w14:textId="77777777" w:rsidTr="009F75CC">
        <w:tc>
          <w:tcPr>
            <w:tcW w:w="4107" w:type="dxa"/>
            <w:shd w:val="clear" w:color="auto" w:fill="auto"/>
            <w:vAlign w:val="center"/>
          </w:tcPr>
          <w:p w14:paraId="1690E4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Bioremediation agent</w:t>
            </w:r>
          </w:p>
        </w:tc>
        <w:tc>
          <w:tcPr>
            <w:tcW w:w="1422" w:type="dxa"/>
          </w:tcPr>
          <w:p w14:paraId="1690E44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4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4B" w14:textId="77777777" w:rsidTr="009F75CC">
        <w:tc>
          <w:tcPr>
            <w:tcW w:w="4107" w:type="dxa"/>
            <w:shd w:val="clear" w:color="auto" w:fill="auto"/>
            <w:vAlign w:val="center"/>
          </w:tcPr>
          <w:p w14:paraId="1690E44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22" w:type="dxa"/>
          </w:tcPr>
          <w:p w14:paraId="1690E44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4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4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4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4D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 xml:space="preserve">Dispersant spraying systems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8"/>
      </w:tblGrid>
      <w:tr w:rsidR="009F75CC" w:rsidRPr="001E7A42" w14:paraId="1690E451" w14:textId="77777777" w:rsidTr="009F75CC">
        <w:tc>
          <w:tcPr>
            <w:tcW w:w="5529" w:type="dxa"/>
            <w:shd w:val="clear" w:color="auto" w:fill="D9D9D9"/>
          </w:tcPr>
          <w:p w14:paraId="1690E44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2" w:type="dxa"/>
            <w:shd w:val="clear" w:color="auto" w:fill="D9D9D9"/>
          </w:tcPr>
          <w:p w14:paraId="1690E44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5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55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2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Fixed spraying systems for helicopter</w:t>
            </w:r>
          </w:p>
        </w:tc>
        <w:tc>
          <w:tcPr>
            <w:tcW w:w="992" w:type="dxa"/>
          </w:tcPr>
          <w:p w14:paraId="1690E45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5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59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6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Independent spraying bucket </w:t>
            </w:r>
          </w:p>
        </w:tc>
        <w:tc>
          <w:tcPr>
            <w:tcW w:w="992" w:type="dxa"/>
          </w:tcPr>
          <w:p w14:paraId="1690E45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5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5D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A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 spraying system for boat</w:t>
            </w:r>
          </w:p>
        </w:tc>
        <w:tc>
          <w:tcPr>
            <w:tcW w:w="992" w:type="dxa"/>
          </w:tcPr>
          <w:p w14:paraId="1690E45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5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1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E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conventional dispersants</w:t>
            </w:r>
          </w:p>
        </w:tc>
        <w:tc>
          <w:tcPr>
            <w:tcW w:w="992" w:type="dxa"/>
          </w:tcPr>
          <w:p w14:paraId="1690E45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5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2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concentrate pre-diluted into sea water</w:t>
            </w:r>
          </w:p>
        </w:tc>
        <w:tc>
          <w:tcPr>
            <w:tcW w:w="992" w:type="dxa"/>
          </w:tcPr>
          <w:p w14:paraId="1690E46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9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6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neat dispersants</w:t>
            </w:r>
          </w:p>
        </w:tc>
        <w:tc>
          <w:tcPr>
            <w:tcW w:w="992" w:type="dxa"/>
          </w:tcPr>
          <w:p w14:paraId="1690E46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D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A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Portable units for individual use</w:t>
            </w:r>
          </w:p>
        </w:tc>
        <w:tc>
          <w:tcPr>
            <w:tcW w:w="992" w:type="dxa"/>
          </w:tcPr>
          <w:p w14:paraId="1690E46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71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E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2" w:type="dxa"/>
          </w:tcPr>
          <w:p w14:paraId="1690E46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7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7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73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Spraying carrier Type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78" w14:textId="77777777" w:rsidTr="009F75CC">
        <w:tc>
          <w:tcPr>
            <w:tcW w:w="3681" w:type="dxa"/>
            <w:shd w:val="clear" w:color="auto" w:fill="D9D9D9"/>
          </w:tcPr>
          <w:p w14:paraId="1690E47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7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7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7D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7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Crop spraying aircraft</w:t>
            </w:r>
          </w:p>
        </w:tc>
        <w:tc>
          <w:tcPr>
            <w:tcW w:w="1848" w:type="dxa"/>
          </w:tcPr>
          <w:p w14:paraId="1690E47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7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7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82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Spraying multi-engine aircraft</w:t>
            </w:r>
          </w:p>
        </w:tc>
        <w:tc>
          <w:tcPr>
            <w:tcW w:w="1848" w:type="dxa"/>
          </w:tcPr>
          <w:p w14:paraId="1690E47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8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87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POD spraying aircraft</w:t>
            </w:r>
          </w:p>
        </w:tc>
        <w:tc>
          <w:tcPr>
            <w:tcW w:w="1848" w:type="dxa"/>
          </w:tcPr>
          <w:p w14:paraId="1690E48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8C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Large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Self Contained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spraying system </w:t>
            </w:r>
          </w:p>
        </w:tc>
        <w:tc>
          <w:tcPr>
            <w:tcW w:w="1848" w:type="dxa"/>
          </w:tcPr>
          <w:p w14:paraId="1690E48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8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91" w14:textId="77777777" w:rsidTr="009F75CC">
        <w:tc>
          <w:tcPr>
            <w:tcW w:w="3681" w:type="dxa"/>
            <w:shd w:val="clear" w:color="auto" w:fill="auto"/>
            <w:vAlign w:val="center"/>
          </w:tcPr>
          <w:p w14:paraId="1690E4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48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9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9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93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Vessel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497" w14:textId="77777777" w:rsidTr="009F75CC">
        <w:tc>
          <w:tcPr>
            <w:tcW w:w="5103" w:type="dxa"/>
            <w:shd w:val="clear" w:color="auto" w:fill="D9D9D9"/>
          </w:tcPr>
          <w:p w14:paraId="1690E49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49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9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9B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9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Response vessel</w:t>
            </w:r>
          </w:p>
        </w:tc>
        <w:tc>
          <w:tcPr>
            <w:tcW w:w="1418" w:type="dxa"/>
          </w:tcPr>
          <w:p w14:paraId="1690E49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9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9F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Rescue vessel</w:t>
            </w:r>
          </w:p>
        </w:tc>
        <w:tc>
          <w:tcPr>
            <w:tcW w:w="1418" w:type="dxa"/>
          </w:tcPr>
          <w:p w14:paraId="1690E49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9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3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Tug boat</w:t>
            </w:r>
          </w:p>
        </w:tc>
        <w:tc>
          <w:tcPr>
            <w:tcW w:w="1418" w:type="dxa"/>
          </w:tcPr>
          <w:p w14:paraId="1690E4A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7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Dinghy</w:t>
            </w:r>
          </w:p>
        </w:tc>
        <w:tc>
          <w:tcPr>
            <w:tcW w:w="1418" w:type="dxa"/>
          </w:tcPr>
          <w:p w14:paraId="1690E4A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B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Egmopol</w:t>
            </w:r>
            <w:proofErr w:type="spellEnd"/>
          </w:p>
        </w:tc>
        <w:tc>
          <w:tcPr>
            <w:tcW w:w="1418" w:type="dxa"/>
          </w:tcPr>
          <w:p w14:paraId="1690E4A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F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Multipurpose vessel</w:t>
            </w:r>
          </w:p>
        </w:tc>
        <w:tc>
          <w:tcPr>
            <w:tcW w:w="1418" w:type="dxa"/>
          </w:tcPr>
          <w:p w14:paraId="1690E4A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B3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supply vessel</w:t>
            </w:r>
          </w:p>
        </w:tc>
        <w:tc>
          <w:tcPr>
            <w:tcW w:w="1418" w:type="dxa"/>
          </w:tcPr>
          <w:p w14:paraId="1690E4B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B7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4B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B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B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Aircraft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BE" w14:textId="77777777" w:rsidTr="009F75CC">
        <w:tc>
          <w:tcPr>
            <w:tcW w:w="3681" w:type="dxa"/>
            <w:shd w:val="clear" w:color="auto" w:fill="D9D9D9"/>
          </w:tcPr>
          <w:p w14:paraId="1690E4B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B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C3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4C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C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C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C8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4C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C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4C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Personal Protective Equipment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CF" w14:textId="77777777" w:rsidTr="009F75CC">
        <w:tc>
          <w:tcPr>
            <w:tcW w:w="3681" w:type="dxa"/>
            <w:shd w:val="clear" w:color="auto" w:fill="D9D9D9"/>
          </w:tcPr>
          <w:p w14:paraId="1690E4C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C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C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D4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4D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D9" w14:textId="77777777" w:rsidTr="009F75CC">
        <w:tc>
          <w:tcPr>
            <w:tcW w:w="3681" w:type="dxa"/>
            <w:shd w:val="clear" w:color="auto" w:fill="auto"/>
          </w:tcPr>
          <w:p w14:paraId="1690E4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Protective clothing</w:t>
            </w:r>
          </w:p>
        </w:tc>
        <w:tc>
          <w:tcPr>
            <w:tcW w:w="1848" w:type="dxa"/>
          </w:tcPr>
          <w:p w14:paraId="1690E4D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D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DE" w14:textId="77777777" w:rsidTr="009F75CC">
        <w:tc>
          <w:tcPr>
            <w:tcW w:w="3681" w:type="dxa"/>
            <w:shd w:val="clear" w:color="auto" w:fill="auto"/>
          </w:tcPr>
          <w:p w14:paraId="1690E4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Respiratory system</w:t>
            </w:r>
          </w:p>
        </w:tc>
        <w:tc>
          <w:tcPr>
            <w:tcW w:w="1848" w:type="dxa"/>
          </w:tcPr>
          <w:p w14:paraId="1690E4D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E3" w14:textId="77777777" w:rsidTr="009F75CC">
        <w:tc>
          <w:tcPr>
            <w:tcW w:w="3681" w:type="dxa"/>
            <w:shd w:val="clear" w:color="auto" w:fill="auto"/>
          </w:tcPr>
          <w:p w14:paraId="1690E4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Specialized diving equipment </w:t>
            </w:r>
          </w:p>
        </w:tc>
        <w:tc>
          <w:tcPr>
            <w:tcW w:w="1848" w:type="dxa"/>
          </w:tcPr>
          <w:p w14:paraId="1690E4E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E8" w14:textId="77777777" w:rsidTr="009F75CC">
        <w:tc>
          <w:tcPr>
            <w:tcW w:w="3681" w:type="dxa"/>
            <w:shd w:val="clear" w:color="auto" w:fill="auto"/>
          </w:tcPr>
          <w:p w14:paraId="1690E4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4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E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4E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Other Devices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EF" w14:textId="77777777" w:rsidTr="009F75CC">
        <w:tc>
          <w:tcPr>
            <w:tcW w:w="3681" w:type="dxa"/>
            <w:shd w:val="clear" w:color="auto" w:fill="D9D9D9"/>
          </w:tcPr>
          <w:p w14:paraId="1690E4E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F4" w14:textId="77777777" w:rsidTr="009F75CC">
        <w:tc>
          <w:tcPr>
            <w:tcW w:w="3681" w:type="dxa"/>
            <w:shd w:val="clear" w:color="auto" w:fill="auto"/>
          </w:tcPr>
          <w:p w14:paraId="1690E4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location devices</w:t>
            </w:r>
          </w:p>
        </w:tc>
        <w:tc>
          <w:tcPr>
            <w:tcW w:w="1848" w:type="dxa"/>
          </w:tcPr>
          <w:p w14:paraId="1690E4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F9" w14:textId="77777777" w:rsidTr="009F75CC">
        <w:tc>
          <w:tcPr>
            <w:tcW w:w="3681" w:type="dxa"/>
            <w:shd w:val="clear" w:color="auto" w:fill="auto"/>
          </w:tcPr>
          <w:p w14:paraId="1690E4F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recovery device</w:t>
            </w:r>
          </w:p>
        </w:tc>
        <w:tc>
          <w:tcPr>
            <w:tcW w:w="1848" w:type="dxa"/>
          </w:tcPr>
          <w:p w14:paraId="1690E4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FE" w14:textId="77777777" w:rsidTr="009F75CC">
        <w:tc>
          <w:tcPr>
            <w:tcW w:w="3681" w:type="dxa"/>
            <w:shd w:val="clear" w:color="auto" w:fill="auto"/>
          </w:tcPr>
          <w:p w14:paraId="1690E4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dispersant application device</w:t>
            </w:r>
          </w:p>
        </w:tc>
        <w:tc>
          <w:tcPr>
            <w:tcW w:w="1848" w:type="dxa"/>
          </w:tcPr>
          <w:p w14:paraId="1690E4F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03" w14:textId="77777777" w:rsidTr="009F75CC">
        <w:tc>
          <w:tcPr>
            <w:tcW w:w="3681" w:type="dxa"/>
            <w:shd w:val="clear" w:color="auto" w:fill="auto"/>
          </w:tcPr>
          <w:p w14:paraId="1690E4F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Well capping</w:t>
            </w:r>
          </w:p>
        </w:tc>
        <w:tc>
          <w:tcPr>
            <w:tcW w:w="1848" w:type="dxa"/>
          </w:tcPr>
          <w:p w14:paraId="1690E5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08" w14:textId="77777777" w:rsidTr="009F75CC">
        <w:tc>
          <w:tcPr>
            <w:tcW w:w="3681" w:type="dxa"/>
            <w:shd w:val="clear" w:color="auto" w:fill="auto"/>
          </w:tcPr>
          <w:p w14:paraId="1690E5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5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50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0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Specialized Personnel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50F" w14:textId="77777777" w:rsidTr="009F75CC">
        <w:tc>
          <w:tcPr>
            <w:tcW w:w="3681" w:type="dxa"/>
            <w:shd w:val="clear" w:color="auto" w:fill="D9D9D9"/>
          </w:tcPr>
          <w:p w14:paraId="1690E50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5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shd w:val="clear" w:color="auto" w:fill="D9D9D9"/>
          </w:tcPr>
          <w:p w14:paraId="1690E50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50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514" w14:textId="77777777" w:rsidTr="009F75CC">
        <w:tc>
          <w:tcPr>
            <w:tcW w:w="3681" w:type="dxa"/>
            <w:shd w:val="clear" w:color="auto" w:fill="auto"/>
          </w:tcPr>
          <w:p w14:paraId="1690E51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Experts</w:t>
            </w:r>
          </w:p>
        </w:tc>
        <w:tc>
          <w:tcPr>
            <w:tcW w:w="1848" w:type="dxa"/>
          </w:tcPr>
          <w:p w14:paraId="1690E51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Salvage</w:t>
            </w:r>
          </w:p>
        </w:tc>
        <w:tc>
          <w:tcPr>
            <w:tcW w:w="992" w:type="dxa"/>
          </w:tcPr>
          <w:p w14:paraId="1690E51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1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19" w14:textId="77777777" w:rsidTr="009F75CC">
        <w:tc>
          <w:tcPr>
            <w:tcW w:w="3681" w:type="dxa"/>
            <w:shd w:val="clear" w:color="auto" w:fill="auto"/>
          </w:tcPr>
          <w:p w14:paraId="1690E51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51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Diving</w:t>
            </w:r>
          </w:p>
        </w:tc>
        <w:tc>
          <w:tcPr>
            <w:tcW w:w="992" w:type="dxa"/>
          </w:tcPr>
          <w:p w14:paraId="1690E51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1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1E" w14:textId="77777777" w:rsidTr="009F75CC">
        <w:tc>
          <w:tcPr>
            <w:tcW w:w="3681" w:type="dxa"/>
            <w:shd w:val="clear" w:color="auto" w:fill="auto"/>
          </w:tcPr>
          <w:p w14:paraId="1690E51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51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Naval Architect</w:t>
            </w:r>
          </w:p>
        </w:tc>
        <w:tc>
          <w:tcPr>
            <w:tcW w:w="992" w:type="dxa"/>
          </w:tcPr>
          <w:p w14:paraId="1690E51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23" w14:textId="77777777" w:rsidTr="009F75CC">
        <w:tc>
          <w:tcPr>
            <w:tcW w:w="3681" w:type="dxa"/>
            <w:shd w:val="clear" w:color="auto" w:fill="auto"/>
          </w:tcPr>
          <w:p w14:paraId="1690E51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52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Health and Safety</w:t>
            </w:r>
          </w:p>
        </w:tc>
        <w:tc>
          <w:tcPr>
            <w:tcW w:w="992" w:type="dxa"/>
          </w:tcPr>
          <w:p w14:paraId="1690E5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28" w14:textId="77777777" w:rsidTr="009F75CC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690E52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690E5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E5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690E52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2D" w14:textId="77777777" w:rsidTr="009F75CC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1690E52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14:paraId="1690E5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690E52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1690E52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32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2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Tasks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2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3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3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39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</w:tcPr>
          <w:p w14:paraId="1690E5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Supervisors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690E5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clean-up</w:t>
            </w:r>
          </w:p>
          <w:p w14:paraId="1690E53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  <w:p w14:paraId="1690E5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90E5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1690E53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3E" w14:textId="77777777" w:rsidTr="009F75CC">
        <w:tc>
          <w:tcPr>
            <w:tcW w:w="3681" w:type="dxa"/>
            <w:shd w:val="clear" w:color="auto" w:fill="auto"/>
          </w:tcPr>
          <w:p w14:paraId="1690E53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1848" w:type="dxa"/>
            <w:vMerge/>
          </w:tcPr>
          <w:p w14:paraId="1690E5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43" w14:textId="77777777" w:rsidTr="009F75CC">
        <w:tc>
          <w:tcPr>
            <w:tcW w:w="3681" w:type="dxa"/>
            <w:shd w:val="clear" w:color="auto" w:fill="auto"/>
          </w:tcPr>
          <w:p w14:paraId="1690E53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On Scene Coordinator</w:t>
            </w:r>
          </w:p>
        </w:tc>
        <w:tc>
          <w:tcPr>
            <w:tcW w:w="1848" w:type="dxa"/>
            <w:vMerge/>
          </w:tcPr>
          <w:p w14:paraId="1690E5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4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48" w14:textId="77777777" w:rsidTr="009F75CC">
        <w:tc>
          <w:tcPr>
            <w:tcW w:w="3681" w:type="dxa"/>
            <w:shd w:val="clear" w:color="auto" w:fill="auto"/>
          </w:tcPr>
          <w:p w14:paraId="1690E54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Strike team</w:t>
            </w:r>
          </w:p>
        </w:tc>
        <w:tc>
          <w:tcPr>
            <w:tcW w:w="1848" w:type="dxa"/>
            <w:vMerge/>
          </w:tcPr>
          <w:p w14:paraId="1690E5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4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4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54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54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Approved by on scene commander</w:t>
      </w:r>
    </w:p>
    <w:p w14:paraId="1690E55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On scene commander signature           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55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Name of on scene commander</w:t>
      </w:r>
    </w:p>
    <w:p w14:paraId="1690E55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9F75CC" w:rsidRPr="001E7A42" w:rsidSect="007E0A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1B26" w14:textId="77777777" w:rsidR="00F47975" w:rsidRDefault="00F47975" w:rsidP="00F25569">
      <w:pPr>
        <w:spacing w:after="0" w:line="240" w:lineRule="auto"/>
      </w:pPr>
      <w:r>
        <w:separator/>
      </w:r>
    </w:p>
  </w:endnote>
  <w:endnote w:type="continuationSeparator" w:id="0">
    <w:p w14:paraId="52BF0593" w14:textId="77777777" w:rsidR="00F47975" w:rsidRDefault="00F47975" w:rsidP="00F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2B5A" w14:textId="77777777" w:rsidR="0050596B" w:rsidRDefault="0050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82B0" w14:textId="59E71A9F" w:rsidR="0050596B" w:rsidRPr="00E31642" w:rsidRDefault="0050596B" w:rsidP="0050596B">
    <w:pPr>
      <w:spacing w:after="0" w:line="240" w:lineRule="auto"/>
      <w:jc w:val="center"/>
      <w:rPr>
        <w:color w:val="FF0000"/>
        <w:lang w:val="fr-FR"/>
      </w:rPr>
    </w:pPr>
    <w:r w:rsidRPr="00E31642">
      <w:rPr>
        <w:color w:val="FF0000"/>
        <w:lang w:val="fr-FR"/>
      </w:rPr>
      <w:t>EXERCISE</w:t>
    </w:r>
    <w:r w:rsidRPr="00E31642">
      <w:rPr>
        <w:color w:val="FF0000"/>
        <w:lang w:val="fr-FR"/>
      </w:rPr>
      <w:tab/>
    </w:r>
    <w:r w:rsidRPr="00E31642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r w:rsidRPr="00E31642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proofErr w:type="spellStart"/>
    <w:r w:rsidRPr="00E31642">
      <w:rPr>
        <w:color w:val="FF0000"/>
        <w:lang w:val="fr-FR"/>
      </w:rPr>
      <w:t>EXERCISE</w:t>
    </w:r>
    <w:proofErr w:type="spellEnd"/>
    <w:r w:rsidRPr="00E31642">
      <w:rPr>
        <w:color w:val="FF0000"/>
        <w:lang w:val="fr-FR"/>
      </w:rPr>
      <w:tab/>
    </w:r>
    <w:r w:rsidRPr="00E31642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bookmarkStart w:id="0" w:name="_GoBack"/>
    <w:bookmarkEnd w:id="0"/>
    <w:r w:rsidR="000B565C">
      <w:rPr>
        <w:color w:val="FF0000"/>
        <w:lang w:val="fr-FR"/>
      </w:rPr>
      <w:tab/>
    </w:r>
    <w:r w:rsidRPr="00E31642">
      <w:rPr>
        <w:color w:val="FF0000"/>
        <w:lang w:val="fr-FR"/>
      </w:rPr>
      <w:tab/>
    </w:r>
    <w:proofErr w:type="spellStart"/>
    <w:r w:rsidRPr="00E31642">
      <w:rPr>
        <w:color w:val="FF0000"/>
        <w:lang w:val="fr-FR"/>
      </w:rPr>
      <w:t>EXERCISE</w:t>
    </w:r>
    <w:proofErr w:type="spellEnd"/>
  </w:p>
  <w:p w14:paraId="34CA196D" w14:textId="77777777" w:rsidR="0050596B" w:rsidRDefault="00505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4DF9" w14:textId="77777777" w:rsidR="0050596B" w:rsidRDefault="0050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3A2A" w14:textId="77777777" w:rsidR="00F47975" w:rsidRDefault="00F47975" w:rsidP="00F25569">
      <w:pPr>
        <w:spacing w:after="0" w:line="240" w:lineRule="auto"/>
      </w:pPr>
      <w:r>
        <w:separator/>
      </w:r>
    </w:p>
  </w:footnote>
  <w:footnote w:type="continuationSeparator" w:id="0">
    <w:p w14:paraId="0314092C" w14:textId="77777777" w:rsidR="00F47975" w:rsidRDefault="00F47975" w:rsidP="00F25569">
      <w:pPr>
        <w:spacing w:after="0" w:line="240" w:lineRule="auto"/>
      </w:pPr>
      <w:r>
        <w:continuationSeparator/>
      </w:r>
    </w:p>
  </w:footnote>
  <w:footnote w:id="1">
    <w:p w14:paraId="1690E9BB" w14:textId="77777777" w:rsidR="00F858B5" w:rsidRPr="009B1EDB" w:rsidRDefault="00F858B5" w:rsidP="009F75C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B1EDB">
        <w:rPr>
          <w:lang w:val="en-GB"/>
        </w:rPr>
        <w:t xml:space="preserve"> Responsible for the equipment from the arrival in the country, transfer onsite  and return</w:t>
      </w:r>
    </w:p>
  </w:footnote>
  <w:footnote w:id="2">
    <w:p w14:paraId="1690E9BC" w14:textId="77777777" w:rsidR="00F858B5" w:rsidRPr="00D04178" w:rsidRDefault="00F858B5" w:rsidP="009F75CC">
      <w:pPr>
        <w:pStyle w:val="FootnoteText"/>
        <w:rPr>
          <w:rFonts w:ascii="Times New Roman" w:hAnsi="Times New Roman" w:cs="Times New Roman"/>
          <w:lang w:val="en-GB"/>
        </w:rPr>
      </w:pPr>
      <w:r w:rsidRPr="00D04178">
        <w:rPr>
          <w:rStyle w:val="FootnoteReference"/>
          <w:rFonts w:ascii="Times New Roman" w:hAnsi="Times New Roman" w:cs="Times New Roman"/>
        </w:rPr>
        <w:footnoteRef/>
      </w:r>
      <w:r w:rsidRPr="00D04178">
        <w:rPr>
          <w:rFonts w:ascii="Times New Roman" w:hAnsi="Times New Roman" w:cs="Times New Roman"/>
          <w:lang w:val="en-GB"/>
        </w:rPr>
        <w:t xml:space="preserve"> ASTM, Universal type 1, Universal type 2, Us Navy, Hinge &amp; Pin or NOFI</w:t>
      </w:r>
    </w:p>
  </w:footnote>
  <w:footnote w:id="3">
    <w:p w14:paraId="1690E9BD" w14:textId="77777777" w:rsidR="00F858B5" w:rsidRPr="009B1EDB" w:rsidRDefault="00F858B5" w:rsidP="009F75C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B1EDB">
        <w:rPr>
          <w:lang w:val="en-GB"/>
        </w:rPr>
        <w:t xml:space="preserve"> ASTM, Universal type 1, Universal type 2, Us Navy, Hinge &amp; Pin or NOFI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9582" w14:textId="77777777" w:rsidR="0050596B" w:rsidRDefault="00505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763B" w14:textId="5C422543" w:rsidR="0050596B" w:rsidRPr="00E31642" w:rsidRDefault="0050596B" w:rsidP="000B565C">
    <w:pPr>
      <w:spacing w:after="0" w:line="240" w:lineRule="auto"/>
      <w:jc w:val="center"/>
      <w:rPr>
        <w:color w:val="FF0000"/>
        <w:lang w:val="fr-FR"/>
      </w:rPr>
    </w:pPr>
    <w:r w:rsidRPr="00E31642">
      <w:rPr>
        <w:color w:val="FF0000"/>
        <w:lang w:val="fr-FR"/>
      </w:rPr>
      <w:t>EXERCISE</w:t>
    </w:r>
    <w:r w:rsidR="000B565C">
      <w:rPr>
        <w:color w:val="FF0000"/>
        <w:lang w:val="fr-FR"/>
      </w:rPr>
      <w:t xml:space="preserve"> </w:t>
    </w:r>
    <w:r w:rsidR="000B565C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proofErr w:type="spellStart"/>
    <w:r w:rsidRPr="00E31642">
      <w:rPr>
        <w:color w:val="FF0000"/>
        <w:lang w:val="fr-FR"/>
      </w:rPr>
      <w:t>EXERCISE</w:t>
    </w:r>
    <w:proofErr w:type="spellEnd"/>
    <w:r w:rsidR="000B565C">
      <w:rPr>
        <w:color w:val="FF0000"/>
        <w:lang w:val="fr-FR"/>
      </w:rPr>
      <w:tab/>
    </w:r>
    <w:r w:rsidR="000B565C">
      <w:rPr>
        <w:color w:val="FF0000"/>
        <w:lang w:val="fr-FR"/>
      </w:rPr>
      <w:tab/>
      <w:t xml:space="preserve"> </w:t>
    </w:r>
    <w:r w:rsidR="000B565C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r w:rsidR="000B565C">
      <w:rPr>
        <w:color w:val="FF0000"/>
        <w:lang w:val="fr-FR"/>
      </w:rPr>
      <w:tab/>
    </w:r>
    <w:proofErr w:type="spellStart"/>
    <w:r w:rsidRPr="00E31642">
      <w:rPr>
        <w:color w:val="FF0000"/>
        <w:lang w:val="fr-FR"/>
      </w:rPr>
      <w:t>EXERCISE</w:t>
    </w:r>
    <w:proofErr w:type="spellEnd"/>
  </w:p>
  <w:p w14:paraId="6FA878A0" w14:textId="77777777" w:rsidR="0050596B" w:rsidRDefault="0050596B" w:rsidP="006277E5">
    <w:pPr>
      <w:pStyle w:val="Header"/>
      <w:jc w:val="right"/>
    </w:pPr>
  </w:p>
  <w:p w14:paraId="4ED282B5" w14:textId="50EC7744" w:rsidR="000B7726" w:rsidRPr="003B6AD9" w:rsidRDefault="000B7726" w:rsidP="003B6AD9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9A9" w14:textId="77777777" w:rsidR="00F858B5" w:rsidRPr="005F193E" w:rsidRDefault="00F858B5" w:rsidP="001A5B4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>UNEP(DEPI)/MED IG.23/</w:t>
    </w:r>
    <w:r w:rsidR="00492CD8">
      <w:rPr>
        <w:rFonts w:ascii="Times New Roman" w:eastAsia="Times New Roman" w:hAnsi="Times New Roman" w:cs="Times New Roman"/>
      </w:rPr>
      <w:t>L.2/Add.11</w:t>
    </w:r>
  </w:p>
  <w:p w14:paraId="1690E9AA" w14:textId="77777777" w:rsidR="00F858B5" w:rsidRPr="00BC4EA0" w:rsidRDefault="00F858B5" w:rsidP="001A5B44">
    <w:pPr>
      <w:pStyle w:val="Header"/>
      <w:jc w:val="right"/>
      <w:rPr>
        <w:rFonts w:ascii="Times New Roman" w:hAnsi="Times New Roman" w:cs="Times New Roman"/>
        <w:lang w:val="en-GB"/>
      </w:rPr>
    </w:pPr>
    <w:r w:rsidRPr="00BC4EA0">
      <w:rPr>
        <w:rFonts w:ascii="Times New Roman" w:hAnsi="Times New Roman" w:cs="Times New Roman"/>
        <w:lang w:val="en-GB"/>
      </w:rPr>
      <w:t xml:space="preserve">Page </w:t>
    </w:r>
    <w:r w:rsidR="00837D7F" w:rsidRPr="005F193E">
      <w:rPr>
        <w:rFonts w:ascii="Times New Roman" w:hAnsi="Times New Roman" w:cs="Times New Roman"/>
      </w:rPr>
      <w:fldChar w:fldCharType="begin"/>
    </w:r>
    <w:r w:rsidRPr="00BC4EA0">
      <w:rPr>
        <w:rFonts w:ascii="Times New Roman" w:hAnsi="Times New Roman" w:cs="Times New Roman"/>
        <w:lang w:val="en-GB"/>
      </w:rPr>
      <w:instrText xml:space="preserve"> PAGE   \* MERGEFORMAT </w:instrText>
    </w:r>
    <w:r w:rsidR="00837D7F" w:rsidRPr="005F193E">
      <w:rPr>
        <w:rFonts w:ascii="Times New Roman" w:hAnsi="Times New Roman" w:cs="Times New Roman"/>
      </w:rPr>
      <w:fldChar w:fldCharType="separate"/>
    </w:r>
    <w:r w:rsidR="006F252C">
      <w:rPr>
        <w:rFonts w:ascii="Times New Roman" w:hAnsi="Times New Roman" w:cs="Times New Roman"/>
        <w:noProof/>
        <w:lang w:val="en-GB"/>
      </w:rPr>
      <w:t>217</w:t>
    </w:r>
    <w:r w:rsidR="00837D7F" w:rsidRPr="005F193E">
      <w:rPr>
        <w:rFonts w:ascii="Times New Roman" w:hAnsi="Times New Roman" w:cs="Times New Roman"/>
        <w:noProof/>
      </w:rPr>
      <w:fldChar w:fldCharType="end"/>
    </w:r>
  </w:p>
  <w:p w14:paraId="1690E9AB" w14:textId="77777777" w:rsidR="00F858B5" w:rsidRPr="005F193E" w:rsidRDefault="00F858B5" w:rsidP="00D300A6">
    <w:pPr>
      <w:pStyle w:val="Header"/>
      <w:jc w:val="right"/>
      <w:rPr>
        <w:rFonts w:ascii="Times New Roman" w:hAnsi="Times New Roman" w:cs="Times New Roman"/>
        <w:sz w:val="24"/>
      </w:rPr>
    </w:pPr>
  </w:p>
  <w:p w14:paraId="1690E9AC" w14:textId="77777777" w:rsidR="00F858B5" w:rsidRPr="005F193E" w:rsidRDefault="00F858B5" w:rsidP="00D300A6">
    <w:pPr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F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8F533C"/>
    <w:multiLevelType w:val="hybridMultilevel"/>
    <w:tmpl w:val="E2521304"/>
    <w:lvl w:ilvl="0" w:tplc="B8C62E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C5B5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121740A5"/>
    <w:multiLevelType w:val="hybridMultilevel"/>
    <w:tmpl w:val="69EE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E91"/>
    <w:multiLevelType w:val="multilevel"/>
    <w:tmpl w:val="9E325B4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6D347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1D84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D0D62"/>
    <w:multiLevelType w:val="multilevel"/>
    <w:tmpl w:val="2716E2A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FF2C3B"/>
    <w:multiLevelType w:val="hybridMultilevel"/>
    <w:tmpl w:val="6458064E"/>
    <w:styleLink w:val="Style11"/>
    <w:lvl w:ilvl="0" w:tplc="0409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3270A"/>
    <w:multiLevelType w:val="multilevel"/>
    <w:tmpl w:val="46C8FB1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A0064B"/>
    <w:multiLevelType w:val="hybridMultilevel"/>
    <w:tmpl w:val="3D58A3FA"/>
    <w:lvl w:ilvl="0" w:tplc="D2C45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5467FF2">
      <w:start w:val="1"/>
      <w:numFmt w:val="lowerLetter"/>
      <w:lvlText w:val="(%2)"/>
      <w:lvlJc w:val="left"/>
      <w:pPr>
        <w:ind w:left="1888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26CE6CD6"/>
    <w:multiLevelType w:val="hybridMultilevel"/>
    <w:tmpl w:val="575AB0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1" w15:restartNumberingAfterBreak="0">
    <w:nsid w:val="29943B4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193"/>
    <w:multiLevelType w:val="hybridMultilevel"/>
    <w:tmpl w:val="F2809866"/>
    <w:lvl w:ilvl="0" w:tplc="F72AB304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D04370C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2DB95E1E"/>
    <w:multiLevelType w:val="hybridMultilevel"/>
    <w:tmpl w:val="EF5E73FA"/>
    <w:lvl w:ilvl="0" w:tplc="AB3E0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21C42"/>
    <w:multiLevelType w:val="hybridMultilevel"/>
    <w:tmpl w:val="238C32EC"/>
    <w:lvl w:ilvl="0" w:tplc="DE260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AB2A51"/>
    <w:multiLevelType w:val="hybridMultilevel"/>
    <w:tmpl w:val="B2980F6E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95438"/>
    <w:multiLevelType w:val="multilevel"/>
    <w:tmpl w:val="C4BACAA2"/>
    <w:lvl w:ilvl="0">
      <w:start w:val="1"/>
      <w:numFmt w:val="decimal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F522D"/>
    <w:multiLevelType w:val="multilevel"/>
    <w:tmpl w:val="A8100FF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3F3050A4"/>
    <w:multiLevelType w:val="hybridMultilevel"/>
    <w:tmpl w:val="D9B0AE8A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38C0E6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0D3A3C"/>
    <w:multiLevelType w:val="hybridMultilevel"/>
    <w:tmpl w:val="76D2F594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D2F36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96EDD"/>
    <w:multiLevelType w:val="hybridMultilevel"/>
    <w:tmpl w:val="B2B8D10E"/>
    <w:lvl w:ilvl="0" w:tplc="6ABC3CD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3B2FE76">
      <w:start w:val="1"/>
      <w:numFmt w:val="lowerLetter"/>
      <w:lvlText w:val="(%2)"/>
      <w:lvlJc w:val="left"/>
      <w:pPr>
        <w:ind w:left="1704" w:hanging="360"/>
      </w:pPr>
      <w:rPr>
        <w:rFonts w:hint="default"/>
        <w:i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674D9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72E"/>
    <w:multiLevelType w:val="hybridMultilevel"/>
    <w:tmpl w:val="83B4099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5CD345FD"/>
    <w:multiLevelType w:val="hybridMultilevel"/>
    <w:tmpl w:val="5C660B74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3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74" w15:restartNumberingAfterBreak="0">
    <w:nsid w:val="67D05ADE"/>
    <w:multiLevelType w:val="multilevel"/>
    <w:tmpl w:val="990259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6A7023A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44B4F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764466CC"/>
    <w:multiLevelType w:val="hybridMultilevel"/>
    <w:tmpl w:val="9D2C2592"/>
    <w:lvl w:ilvl="0" w:tplc="73A8955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1" w15:restartNumberingAfterBreak="0">
    <w:nsid w:val="777E5FC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78860D4D"/>
    <w:multiLevelType w:val="multilevel"/>
    <w:tmpl w:val="60A40DCE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FBB0D76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61"/>
  </w:num>
  <w:num w:numId="4">
    <w:abstractNumId w:val="80"/>
  </w:num>
  <w:num w:numId="5">
    <w:abstractNumId w:val="78"/>
  </w:num>
  <w:num w:numId="6">
    <w:abstractNumId w:val="76"/>
  </w:num>
  <w:num w:numId="7">
    <w:abstractNumId w:val="10"/>
  </w:num>
  <w:num w:numId="8">
    <w:abstractNumId w:val="84"/>
  </w:num>
  <w:num w:numId="9">
    <w:abstractNumId w:val="50"/>
  </w:num>
  <w:num w:numId="10">
    <w:abstractNumId w:val="26"/>
  </w:num>
  <w:num w:numId="11">
    <w:abstractNumId w:val="59"/>
  </w:num>
  <w:num w:numId="12">
    <w:abstractNumId w:val="49"/>
  </w:num>
  <w:num w:numId="13">
    <w:abstractNumId w:val="77"/>
  </w:num>
  <w:num w:numId="14">
    <w:abstractNumId w:val="60"/>
  </w:num>
  <w:num w:numId="15">
    <w:abstractNumId w:val="0"/>
  </w:num>
  <w:num w:numId="16">
    <w:abstractNumId w:val="51"/>
  </w:num>
  <w:num w:numId="17">
    <w:abstractNumId w:val="45"/>
  </w:num>
  <w:num w:numId="18">
    <w:abstractNumId w:val="3"/>
  </w:num>
  <w:num w:numId="19">
    <w:abstractNumId w:val="2"/>
  </w:num>
  <w:num w:numId="20">
    <w:abstractNumId w:val="8"/>
  </w:num>
  <w:num w:numId="21">
    <w:abstractNumId w:val="41"/>
  </w:num>
  <w:num w:numId="22">
    <w:abstractNumId w:val="24"/>
  </w:num>
  <w:num w:numId="23">
    <w:abstractNumId w:val="43"/>
  </w:num>
  <w:num w:numId="24">
    <w:abstractNumId w:val="33"/>
  </w:num>
  <w:num w:numId="25">
    <w:abstractNumId w:val="43"/>
    <w:lvlOverride w:ilvl="0">
      <w:lvl w:ilvl="0">
        <w:start w:val="1"/>
        <w:numFmt w:val="decimal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b/>
          <w:i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2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86"/>
  </w:num>
  <w:num w:numId="35">
    <w:abstractNumId w:val="48"/>
  </w:num>
  <w:num w:numId="36">
    <w:abstractNumId w:val="37"/>
  </w:num>
  <w:num w:numId="37">
    <w:abstractNumId w:val="7"/>
  </w:num>
  <w:num w:numId="38">
    <w:abstractNumId w:val="88"/>
  </w:num>
  <w:num w:numId="39">
    <w:abstractNumId w:val="65"/>
  </w:num>
  <w:num w:numId="40">
    <w:abstractNumId w:val="75"/>
  </w:num>
  <w:num w:numId="41">
    <w:abstractNumId w:val="15"/>
  </w:num>
  <w:num w:numId="42">
    <w:abstractNumId w:val="11"/>
  </w:num>
  <w:num w:numId="43">
    <w:abstractNumId w:val="81"/>
  </w:num>
  <w:num w:numId="44">
    <w:abstractNumId w:val="74"/>
  </w:num>
  <w:num w:numId="45">
    <w:abstractNumId w:val="34"/>
  </w:num>
  <w:num w:numId="46">
    <w:abstractNumId w:val="79"/>
  </w:num>
  <w:num w:numId="47">
    <w:abstractNumId w:val="35"/>
  </w:num>
  <w:num w:numId="48">
    <w:abstractNumId w:val="56"/>
  </w:num>
  <w:num w:numId="49">
    <w:abstractNumId w:val="66"/>
  </w:num>
  <w:num w:numId="50">
    <w:abstractNumId w:val="70"/>
  </w:num>
  <w:num w:numId="51">
    <w:abstractNumId w:val="31"/>
  </w:num>
  <w:num w:numId="52">
    <w:abstractNumId w:val="5"/>
  </w:num>
  <w:num w:numId="53">
    <w:abstractNumId w:val="4"/>
  </w:num>
  <w:num w:numId="54">
    <w:abstractNumId w:val="52"/>
  </w:num>
  <w:num w:numId="55">
    <w:abstractNumId w:val="9"/>
  </w:num>
  <w:num w:numId="56">
    <w:abstractNumId w:val="72"/>
  </w:num>
  <w:num w:numId="57">
    <w:abstractNumId w:val="18"/>
  </w:num>
  <w:num w:numId="58">
    <w:abstractNumId w:val="14"/>
  </w:num>
  <w:num w:numId="59">
    <w:abstractNumId w:val="22"/>
  </w:num>
  <w:num w:numId="60">
    <w:abstractNumId w:val="21"/>
  </w:num>
  <w:num w:numId="61">
    <w:abstractNumId w:val="27"/>
  </w:num>
  <w:num w:numId="62">
    <w:abstractNumId w:val="54"/>
  </w:num>
  <w:num w:numId="63">
    <w:abstractNumId w:val="57"/>
  </w:num>
  <w:num w:numId="64">
    <w:abstractNumId w:val="67"/>
  </w:num>
  <w:num w:numId="65">
    <w:abstractNumId w:val="83"/>
  </w:num>
  <w:num w:numId="66">
    <w:abstractNumId w:val="87"/>
  </w:num>
  <w:num w:numId="67">
    <w:abstractNumId w:val="58"/>
  </w:num>
  <w:num w:numId="68">
    <w:abstractNumId w:val="55"/>
  </w:num>
  <w:num w:numId="69">
    <w:abstractNumId w:val="36"/>
  </w:num>
  <w:num w:numId="70">
    <w:abstractNumId w:val="64"/>
  </w:num>
  <w:num w:numId="71">
    <w:abstractNumId w:val="63"/>
  </w:num>
  <w:num w:numId="72">
    <w:abstractNumId w:val="44"/>
  </w:num>
  <w:num w:numId="73">
    <w:abstractNumId w:val="30"/>
  </w:num>
  <w:num w:numId="74">
    <w:abstractNumId w:val="1"/>
  </w:num>
  <w:num w:numId="75">
    <w:abstractNumId w:val="46"/>
  </w:num>
  <w:num w:numId="76">
    <w:abstractNumId w:val="23"/>
  </w:num>
  <w:num w:numId="77">
    <w:abstractNumId w:val="6"/>
  </w:num>
  <w:num w:numId="78">
    <w:abstractNumId w:val="71"/>
  </w:num>
  <w:num w:numId="79">
    <w:abstractNumId w:val="28"/>
  </w:num>
  <w:num w:numId="80">
    <w:abstractNumId w:val="19"/>
  </w:num>
  <w:num w:numId="81">
    <w:abstractNumId w:val="39"/>
  </w:num>
  <w:num w:numId="82">
    <w:abstractNumId w:val="40"/>
  </w:num>
  <w:num w:numId="83">
    <w:abstractNumId w:val="85"/>
  </w:num>
  <w:num w:numId="84">
    <w:abstractNumId w:val="38"/>
  </w:num>
  <w:num w:numId="85">
    <w:abstractNumId w:val="16"/>
  </w:num>
  <w:num w:numId="86">
    <w:abstractNumId w:val="73"/>
  </w:num>
  <w:num w:numId="87">
    <w:abstractNumId w:val="53"/>
  </w:num>
  <w:num w:numId="88">
    <w:abstractNumId w:val="62"/>
  </w:num>
  <w:num w:numId="89">
    <w:abstractNumId w:val="68"/>
  </w:num>
  <w:num w:numId="90">
    <w:abstractNumId w:val="69"/>
  </w:num>
  <w:num w:numId="91">
    <w:abstractNumId w:val="12"/>
  </w:num>
  <w:num w:numId="92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69"/>
    <w:rsid w:val="00004C49"/>
    <w:rsid w:val="0000680F"/>
    <w:rsid w:val="00012852"/>
    <w:rsid w:val="000142B5"/>
    <w:rsid w:val="00015C0A"/>
    <w:rsid w:val="00023250"/>
    <w:rsid w:val="000249D9"/>
    <w:rsid w:val="00026F8B"/>
    <w:rsid w:val="0003547E"/>
    <w:rsid w:val="0003600F"/>
    <w:rsid w:val="00045B50"/>
    <w:rsid w:val="00050428"/>
    <w:rsid w:val="000527B5"/>
    <w:rsid w:val="00070AB8"/>
    <w:rsid w:val="00077696"/>
    <w:rsid w:val="00080031"/>
    <w:rsid w:val="0008124F"/>
    <w:rsid w:val="000814AE"/>
    <w:rsid w:val="00082EC3"/>
    <w:rsid w:val="00083844"/>
    <w:rsid w:val="00092F8E"/>
    <w:rsid w:val="00095A51"/>
    <w:rsid w:val="000A11C0"/>
    <w:rsid w:val="000A3746"/>
    <w:rsid w:val="000A4075"/>
    <w:rsid w:val="000A4C59"/>
    <w:rsid w:val="000A6A8D"/>
    <w:rsid w:val="000A716C"/>
    <w:rsid w:val="000B565C"/>
    <w:rsid w:val="000B6505"/>
    <w:rsid w:val="000B7726"/>
    <w:rsid w:val="000C01A2"/>
    <w:rsid w:val="000C0320"/>
    <w:rsid w:val="000C4188"/>
    <w:rsid w:val="000E4B80"/>
    <w:rsid w:val="000E640C"/>
    <w:rsid w:val="000E743C"/>
    <w:rsid w:val="000F24D4"/>
    <w:rsid w:val="000F5C2F"/>
    <w:rsid w:val="000F77A0"/>
    <w:rsid w:val="00103E62"/>
    <w:rsid w:val="00104A0D"/>
    <w:rsid w:val="00105ACA"/>
    <w:rsid w:val="0010647E"/>
    <w:rsid w:val="00110619"/>
    <w:rsid w:val="00113279"/>
    <w:rsid w:val="00114FDF"/>
    <w:rsid w:val="00117E1F"/>
    <w:rsid w:val="001204D7"/>
    <w:rsid w:val="00123488"/>
    <w:rsid w:val="001302FC"/>
    <w:rsid w:val="001369B3"/>
    <w:rsid w:val="0014437F"/>
    <w:rsid w:val="001458A7"/>
    <w:rsid w:val="001468C2"/>
    <w:rsid w:val="00146C40"/>
    <w:rsid w:val="00155601"/>
    <w:rsid w:val="00161953"/>
    <w:rsid w:val="00161B97"/>
    <w:rsid w:val="0016211F"/>
    <w:rsid w:val="00166871"/>
    <w:rsid w:val="00167BEB"/>
    <w:rsid w:val="00181AA5"/>
    <w:rsid w:val="001860D7"/>
    <w:rsid w:val="001864A7"/>
    <w:rsid w:val="001A0945"/>
    <w:rsid w:val="001A2590"/>
    <w:rsid w:val="001A3190"/>
    <w:rsid w:val="001A493F"/>
    <w:rsid w:val="001A5B44"/>
    <w:rsid w:val="001C2564"/>
    <w:rsid w:val="001C2E2B"/>
    <w:rsid w:val="001C3985"/>
    <w:rsid w:val="001C4297"/>
    <w:rsid w:val="001D4735"/>
    <w:rsid w:val="001D5E54"/>
    <w:rsid w:val="001D647D"/>
    <w:rsid w:val="001E75EC"/>
    <w:rsid w:val="001E7A42"/>
    <w:rsid w:val="001F2A44"/>
    <w:rsid w:val="001F3D16"/>
    <w:rsid w:val="001F5413"/>
    <w:rsid w:val="00200C57"/>
    <w:rsid w:val="00206030"/>
    <w:rsid w:val="00210BF2"/>
    <w:rsid w:val="00210F91"/>
    <w:rsid w:val="00214164"/>
    <w:rsid w:val="00214F06"/>
    <w:rsid w:val="002242CA"/>
    <w:rsid w:val="00225A04"/>
    <w:rsid w:val="0022787B"/>
    <w:rsid w:val="00233C18"/>
    <w:rsid w:val="0023752A"/>
    <w:rsid w:val="0024742E"/>
    <w:rsid w:val="002517A8"/>
    <w:rsid w:val="00253A95"/>
    <w:rsid w:val="0025482D"/>
    <w:rsid w:val="002627FD"/>
    <w:rsid w:val="002633EF"/>
    <w:rsid w:val="00264C63"/>
    <w:rsid w:val="00265318"/>
    <w:rsid w:val="0027491C"/>
    <w:rsid w:val="00274EDB"/>
    <w:rsid w:val="00275145"/>
    <w:rsid w:val="00283EE9"/>
    <w:rsid w:val="00295247"/>
    <w:rsid w:val="00295E8C"/>
    <w:rsid w:val="002A4E1D"/>
    <w:rsid w:val="002B0E7E"/>
    <w:rsid w:val="002B612E"/>
    <w:rsid w:val="002B7D3C"/>
    <w:rsid w:val="002C0444"/>
    <w:rsid w:val="002C2C9D"/>
    <w:rsid w:val="002C5305"/>
    <w:rsid w:val="002C5628"/>
    <w:rsid w:val="002D3BFE"/>
    <w:rsid w:val="002D4481"/>
    <w:rsid w:val="002D4934"/>
    <w:rsid w:val="002D4FFA"/>
    <w:rsid w:val="002D7609"/>
    <w:rsid w:val="002E057E"/>
    <w:rsid w:val="002E1EAA"/>
    <w:rsid w:val="002E5F11"/>
    <w:rsid w:val="002E6E53"/>
    <w:rsid w:val="003008F6"/>
    <w:rsid w:val="00301FE6"/>
    <w:rsid w:val="00305E43"/>
    <w:rsid w:val="00306B51"/>
    <w:rsid w:val="00306E4F"/>
    <w:rsid w:val="003109DD"/>
    <w:rsid w:val="003143C6"/>
    <w:rsid w:val="00314DF9"/>
    <w:rsid w:val="00316BE3"/>
    <w:rsid w:val="003246B2"/>
    <w:rsid w:val="00327F87"/>
    <w:rsid w:val="003402BE"/>
    <w:rsid w:val="003431DB"/>
    <w:rsid w:val="003448D4"/>
    <w:rsid w:val="0035047F"/>
    <w:rsid w:val="00351F95"/>
    <w:rsid w:val="00352A2D"/>
    <w:rsid w:val="00354647"/>
    <w:rsid w:val="00363F3B"/>
    <w:rsid w:val="0037463B"/>
    <w:rsid w:val="00376721"/>
    <w:rsid w:val="00377E36"/>
    <w:rsid w:val="00381777"/>
    <w:rsid w:val="00383622"/>
    <w:rsid w:val="003862FE"/>
    <w:rsid w:val="00396D17"/>
    <w:rsid w:val="00397353"/>
    <w:rsid w:val="003A3481"/>
    <w:rsid w:val="003B3437"/>
    <w:rsid w:val="003B6AD9"/>
    <w:rsid w:val="003C323F"/>
    <w:rsid w:val="003C7A70"/>
    <w:rsid w:val="003C7F4B"/>
    <w:rsid w:val="003D1CB7"/>
    <w:rsid w:val="003D5124"/>
    <w:rsid w:val="003D5347"/>
    <w:rsid w:val="003E53BE"/>
    <w:rsid w:val="003E571F"/>
    <w:rsid w:val="003F6D40"/>
    <w:rsid w:val="00400710"/>
    <w:rsid w:val="00400ADB"/>
    <w:rsid w:val="004015AA"/>
    <w:rsid w:val="004043FA"/>
    <w:rsid w:val="00404D39"/>
    <w:rsid w:val="00404EBF"/>
    <w:rsid w:val="00406D9A"/>
    <w:rsid w:val="00410026"/>
    <w:rsid w:val="00410B2D"/>
    <w:rsid w:val="00411A3D"/>
    <w:rsid w:val="00417676"/>
    <w:rsid w:val="00421180"/>
    <w:rsid w:val="00436AD2"/>
    <w:rsid w:val="00440BFA"/>
    <w:rsid w:val="0044584C"/>
    <w:rsid w:val="00445F61"/>
    <w:rsid w:val="0045004A"/>
    <w:rsid w:val="004509EA"/>
    <w:rsid w:val="0046010E"/>
    <w:rsid w:val="0046288D"/>
    <w:rsid w:val="00463E12"/>
    <w:rsid w:val="004640B4"/>
    <w:rsid w:val="0046761B"/>
    <w:rsid w:val="004733D5"/>
    <w:rsid w:val="00473493"/>
    <w:rsid w:val="004743E9"/>
    <w:rsid w:val="004831FE"/>
    <w:rsid w:val="00483422"/>
    <w:rsid w:val="004839E7"/>
    <w:rsid w:val="00484C41"/>
    <w:rsid w:val="00485EE4"/>
    <w:rsid w:val="004906E4"/>
    <w:rsid w:val="00492CD8"/>
    <w:rsid w:val="00494C86"/>
    <w:rsid w:val="004A19FB"/>
    <w:rsid w:val="004A324E"/>
    <w:rsid w:val="004A4D9D"/>
    <w:rsid w:val="004B2A55"/>
    <w:rsid w:val="004B6C2F"/>
    <w:rsid w:val="004B6C49"/>
    <w:rsid w:val="004B7C35"/>
    <w:rsid w:val="004C2ADC"/>
    <w:rsid w:val="004C32DD"/>
    <w:rsid w:val="004C3C63"/>
    <w:rsid w:val="004C7E9A"/>
    <w:rsid w:val="004D040B"/>
    <w:rsid w:val="004D09C4"/>
    <w:rsid w:val="004D2BDC"/>
    <w:rsid w:val="004D397F"/>
    <w:rsid w:val="004D4EB4"/>
    <w:rsid w:val="004E0352"/>
    <w:rsid w:val="004E0F8F"/>
    <w:rsid w:val="004E25F8"/>
    <w:rsid w:val="004F3E08"/>
    <w:rsid w:val="004F461B"/>
    <w:rsid w:val="004F545D"/>
    <w:rsid w:val="0050596B"/>
    <w:rsid w:val="00515DF0"/>
    <w:rsid w:val="00517270"/>
    <w:rsid w:val="005209D2"/>
    <w:rsid w:val="00520F4D"/>
    <w:rsid w:val="00521694"/>
    <w:rsid w:val="00522AC9"/>
    <w:rsid w:val="00524490"/>
    <w:rsid w:val="00526C66"/>
    <w:rsid w:val="005301F0"/>
    <w:rsid w:val="00532DD9"/>
    <w:rsid w:val="00533E22"/>
    <w:rsid w:val="00537128"/>
    <w:rsid w:val="00537AC2"/>
    <w:rsid w:val="00541073"/>
    <w:rsid w:val="00543A84"/>
    <w:rsid w:val="005460FA"/>
    <w:rsid w:val="00546B65"/>
    <w:rsid w:val="00555A0D"/>
    <w:rsid w:val="0055784E"/>
    <w:rsid w:val="00561E0B"/>
    <w:rsid w:val="00564582"/>
    <w:rsid w:val="00566B78"/>
    <w:rsid w:val="005715DF"/>
    <w:rsid w:val="00574C1D"/>
    <w:rsid w:val="00583EDA"/>
    <w:rsid w:val="0058545B"/>
    <w:rsid w:val="005903DF"/>
    <w:rsid w:val="00593690"/>
    <w:rsid w:val="005967A0"/>
    <w:rsid w:val="00596CEC"/>
    <w:rsid w:val="005A32C6"/>
    <w:rsid w:val="005A4E1C"/>
    <w:rsid w:val="005A5174"/>
    <w:rsid w:val="005A7EBB"/>
    <w:rsid w:val="005B560C"/>
    <w:rsid w:val="005B6860"/>
    <w:rsid w:val="005C5680"/>
    <w:rsid w:val="005C7046"/>
    <w:rsid w:val="005C7D1B"/>
    <w:rsid w:val="005D2D88"/>
    <w:rsid w:val="005E2B36"/>
    <w:rsid w:val="005F193E"/>
    <w:rsid w:val="005F33A4"/>
    <w:rsid w:val="005F411A"/>
    <w:rsid w:val="005F439F"/>
    <w:rsid w:val="005F52B0"/>
    <w:rsid w:val="005F7A6F"/>
    <w:rsid w:val="00611A42"/>
    <w:rsid w:val="0061564B"/>
    <w:rsid w:val="006209CB"/>
    <w:rsid w:val="0062366F"/>
    <w:rsid w:val="006277E5"/>
    <w:rsid w:val="006359D2"/>
    <w:rsid w:val="00636BBD"/>
    <w:rsid w:val="00637C31"/>
    <w:rsid w:val="00650635"/>
    <w:rsid w:val="006516B0"/>
    <w:rsid w:val="0065200C"/>
    <w:rsid w:val="00652063"/>
    <w:rsid w:val="006549E6"/>
    <w:rsid w:val="0065618D"/>
    <w:rsid w:val="0066077A"/>
    <w:rsid w:val="00662078"/>
    <w:rsid w:val="0066216F"/>
    <w:rsid w:val="00663064"/>
    <w:rsid w:val="00667468"/>
    <w:rsid w:val="006674C1"/>
    <w:rsid w:val="00672059"/>
    <w:rsid w:val="00672865"/>
    <w:rsid w:val="00675368"/>
    <w:rsid w:val="00675C8A"/>
    <w:rsid w:val="006807F2"/>
    <w:rsid w:val="00682E89"/>
    <w:rsid w:val="00683689"/>
    <w:rsid w:val="006843D5"/>
    <w:rsid w:val="006851DF"/>
    <w:rsid w:val="00687BDD"/>
    <w:rsid w:val="00695EBF"/>
    <w:rsid w:val="00697C4A"/>
    <w:rsid w:val="006A6E8D"/>
    <w:rsid w:val="006B3B69"/>
    <w:rsid w:val="006D1B25"/>
    <w:rsid w:val="006E661E"/>
    <w:rsid w:val="006F1AF4"/>
    <w:rsid w:val="006F1B0D"/>
    <w:rsid w:val="006F252C"/>
    <w:rsid w:val="007066DB"/>
    <w:rsid w:val="007067CC"/>
    <w:rsid w:val="007104F8"/>
    <w:rsid w:val="00716FE9"/>
    <w:rsid w:val="00723D94"/>
    <w:rsid w:val="00727D2B"/>
    <w:rsid w:val="00732E9C"/>
    <w:rsid w:val="007374D3"/>
    <w:rsid w:val="00737D69"/>
    <w:rsid w:val="00740039"/>
    <w:rsid w:val="007472B6"/>
    <w:rsid w:val="00747456"/>
    <w:rsid w:val="00753099"/>
    <w:rsid w:val="007536E1"/>
    <w:rsid w:val="007552F7"/>
    <w:rsid w:val="007571C1"/>
    <w:rsid w:val="00767864"/>
    <w:rsid w:val="00774D70"/>
    <w:rsid w:val="007851CA"/>
    <w:rsid w:val="00794540"/>
    <w:rsid w:val="0079700D"/>
    <w:rsid w:val="007A265D"/>
    <w:rsid w:val="007A34F2"/>
    <w:rsid w:val="007A3B8F"/>
    <w:rsid w:val="007A41D4"/>
    <w:rsid w:val="007A4C09"/>
    <w:rsid w:val="007A54CB"/>
    <w:rsid w:val="007A6A65"/>
    <w:rsid w:val="007A715B"/>
    <w:rsid w:val="007A74D4"/>
    <w:rsid w:val="007B55B0"/>
    <w:rsid w:val="007C2ACE"/>
    <w:rsid w:val="007E05D7"/>
    <w:rsid w:val="007E0AA8"/>
    <w:rsid w:val="007E1F66"/>
    <w:rsid w:val="007F088D"/>
    <w:rsid w:val="007F4380"/>
    <w:rsid w:val="007F513C"/>
    <w:rsid w:val="007F69FB"/>
    <w:rsid w:val="007F6CBA"/>
    <w:rsid w:val="0080288D"/>
    <w:rsid w:val="008038EA"/>
    <w:rsid w:val="00810018"/>
    <w:rsid w:val="00822B96"/>
    <w:rsid w:val="0082422C"/>
    <w:rsid w:val="0082678C"/>
    <w:rsid w:val="0083761C"/>
    <w:rsid w:val="008376B6"/>
    <w:rsid w:val="00837D7F"/>
    <w:rsid w:val="0086072D"/>
    <w:rsid w:val="0086120A"/>
    <w:rsid w:val="00866EA7"/>
    <w:rsid w:val="008716B5"/>
    <w:rsid w:val="008749B0"/>
    <w:rsid w:val="00875EEC"/>
    <w:rsid w:val="0089170E"/>
    <w:rsid w:val="008930E3"/>
    <w:rsid w:val="008947DE"/>
    <w:rsid w:val="00895423"/>
    <w:rsid w:val="00897A24"/>
    <w:rsid w:val="008A701D"/>
    <w:rsid w:val="008B4A9C"/>
    <w:rsid w:val="008C565A"/>
    <w:rsid w:val="008D0300"/>
    <w:rsid w:val="008D7460"/>
    <w:rsid w:val="008D7DB4"/>
    <w:rsid w:val="008E0EDF"/>
    <w:rsid w:val="008E62B0"/>
    <w:rsid w:val="008E706A"/>
    <w:rsid w:val="008E7A1F"/>
    <w:rsid w:val="008F01DB"/>
    <w:rsid w:val="008F2855"/>
    <w:rsid w:val="009012AD"/>
    <w:rsid w:val="00920815"/>
    <w:rsid w:val="00931911"/>
    <w:rsid w:val="009347CA"/>
    <w:rsid w:val="00942C58"/>
    <w:rsid w:val="00945B42"/>
    <w:rsid w:val="0094757B"/>
    <w:rsid w:val="0094773C"/>
    <w:rsid w:val="009552F6"/>
    <w:rsid w:val="0095741E"/>
    <w:rsid w:val="009630AB"/>
    <w:rsid w:val="0096315E"/>
    <w:rsid w:val="00963A07"/>
    <w:rsid w:val="00963B8B"/>
    <w:rsid w:val="00965926"/>
    <w:rsid w:val="00966A9B"/>
    <w:rsid w:val="0096771A"/>
    <w:rsid w:val="00972145"/>
    <w:rsid w:val="009728B4"/>
    <w:rsid w:val="00980C6D"/>
    <w:rsid w:val="009819EA"/>
    <w:rsid w:val="00981BCF"/>
    <w:rsid w:val="009844BE"/>
    <w:rsid w:val="009850CA"/>
    <w:rsid w:val="00985CE9"/>
    <w:rsid w:val="0099145A"/>
    <w:rsid w:val="009A1271"/>
    <w:rsid w:val="009A5F86"/>
    <w:rsid w:val="009A7F76"/>
    <w:rsid w:val="009B1ACB"/>
    <w:rsid w:val="009B4C27"/>
    <w:rsid w:val="009B7BBC"/>
    <w:rsid w:val="009B7F15"/>
    <w:rsid w:val="009C5451"/>
    <w:rsid w:val="009D6710"/>
    <w:rsid w:val="009E3192"/>
    <w:rsid w:val="009E58BB"/>
    <w:rsid w:val="009E608A"/>
    <w:rsid w:val="009F0FC5"/>
    <w:rsid w:val="009F75CC"/>
    <w:rsid w:val="00A01C4F"/>
    <w:rsid w:val="00A03505"/>
    <w:rsid w:val="00A105CB"/>
    <w:rsid w:val="00A13BF0"/>
    <w:rsid w:val="00A15B7C"/>
    <w:rsid w:val="00A2056F"/>
    <w:rsid w:val="00A21AEF"/>
    <w:rsid w:val="00A2680F"/>
    <w:rsid w:val="00A336E5"/>
    <w:rsid w:val="00A375C5"/>
    <w:rsid w:val="00A40A19"/>
    <w:rsid w:val="00A42FDB"/>
    <w:rsid w:val="00A45B0F"/>
    <w:rsid w:val="00A46D79"/>
    <w:rsid w:val="00A511F4"/>
    <w:rsid w:val="00A54666"/>
    <w:rsid w:val="00A54E3A"/>
    <w:rsid w:val="00A55BE9"/>
    <w:rsid w:val="00A55EBA"/>
    <w:rsid w:val="00A61B92"/>
    <w:rsid w:val="00A63BCB"/>
    <w:rsid w:val="00A641C4"/>
    <w:rsid w:val="00A66811"/>
    <w:rsid w:val="00A67E64"/>
    <w:rsid w:val="00A70274"/>
    <w:rsid w:val="00A727D0"/>
    <w:rsid w:val="00A728D5"/>
    <w:rsid w:val="00A72E0C"/>
    <w:rsid w:val="00A72F94"/>
    <w:rsid w:val="00A746FD"/>
    <w:rsid w:val="00A767E5"/>
    <w:rsid w:val="00A8019E"/>
    <w:rsid w:val="00A9182E"/>
    <w:rsid w:val="00A91BCC"/>
    <w:rsid w:val="00AA2274"/>
    <w:rsid w:val="00AA2A59"/>
    <w:rsid w:val="00AA4E8B"/>
    <w:rsid w:val="00AB1590"/>
    <w:rsid w:val="00AB3B28"/>
    <w:rsid w:val="00AB4B6C"/>
    <w:rsid w:val="00AB687F"/>
    <w:rsid w:val="00AB7BDC"/>
    <w:rsid w:val="00AC013C"/>
    <w:rsid w:val="00AD1895"/>
    <w:rsid w:val="00AD5A3D"/>
    <w:rsid w:val="00AD5ACE"/>
    <w:rsid w:val="00AE65DA"/>
    <w:rsid w:val="00AF49CF"/>
    <w:rsid w:val="00B00C10"/>
    <w:rsid w:val="00B03773"/>
    <w:rsid w:val="00B04665"/>
    <w:rsid w:val="00B06D3D"/>
    <w:rsid w:val="00B1199E"/>
    <w:rsid w:val="00B1207D"/>
    <w:rsid w:val="00B12873"/>
    <w:rsid w:val="00B15E6D"/>
    <w:rsid w:val="00B2252F"/>
    <w:rsid w:val="00B235B7"/>
    <w:rsid w:val="00B26175"/>
    <w:rsid w:val="00B327A2"/>
    <w:rsid w:val="00B40EC6"/>
    <w:rsid w:val="00B41E7B"/>
    <w:rsid w:val="00B43B18"/>
    <w:rsid w:val="00B44725"/>
    <w:rsid w:val="00B44ED7"/>
    <w:rsid w:val="00B60CB4"/>
    <w:rsid w:val="00B61119"/>
    <w:rsid w:val="00B70475"/>
    <w:rsid w:val="00B72E9F"/>
    <w:rsid w:val="00B81277"/>
    <w:rsid w:val="00B826A1"/>
    <w:rsid w:val="00B8680F"/>
    <w:rsid w:val="00B91631"/>
    <w:rsid w:val="00B9335D"/>
    <w:rsid w:val="00B960D1"/>
    <w:rsid w:val="00BA5814"/>
    <w:rsid w:val="00BA5BC9"/>
    <w:rsid w:val="00BA6726"/>
    <w:rsid w:val="00BA75B3"/>
    <w:rsid w:val="00BB422D"/>
    <w:rsid w:val="00BC0BEE"/>
    <w:rsid w:val="00BC4C70"/>
    <w:rsid w:val="00BC4EA0"/>
    <w:rsid w:val="00BD0077"/>
    <w:rsid w:val="00BD337B"/>
    <w:rsid w:val="00BD63E9"/>
    <w:rsid w:val="00BE0A63"/>
    <w:rsid w:val="00BE1517"/>
    <w:rsid w:val="00BF0372"/>
    <w:rsid w:val="00BF03CB"/>
    <w:rsid w:val="00BF6840"/>
    <w:rsid w:val="00BF7C76"/>
    <w:rsid w:val="00C01684"/>
    <w:rsid w:val="00C11726"/>
    <w:rsid w:val="00C220D8"/>
    <w:rsid w:val="00C22A1A"/>
    <w:rsid w:val="00C329BD"/>
    <w:rsid w:val="00C34890"/>
    <w:rsid w:val="00C42619"/>
    <w:rsid w:val="00C47457"/>
    <w:rsid w:val="00C47700"/>
    <w:rsid w:val="00C500EC"/>
    <w:rsid w:val="00C51490"/>
    <w:rsid w:val="00C52473"/>
    <w:rsid w:val="00C54C2E"/>
    <w:rsid w:val="00C5629B"/>
    <w:rsid w:val="00C627E9"/>
    <w:rsid w:val="00C64D87"/>
    <w:rsid w:val="00C666FD"/>
    <w:rsid w:val="00C7625F"/>
    <w:rsid w:val="00C76FAB"/>
    <w:rsid w:val="00C80164"/>
    <w:rsid w:val="00C80637"/>
    <w:rsid w:val="00C84E77"/>
    <w:rsid w:val="00C85884"/>
    <w:rsid w:val="00C85A0E"/>
    <w:rsid w:val="00C952A2"/>
    <w:rsid w:val="00C956BB"/>
    <w:rsid w:val="00C97E6D"/>
    <w:rsid w:val="00CA0738"/>
    <w:rsid w:val="00CA132C"/>
    <w:rsid w:val="00CA1484"/>
    <w:rsid w:val="00CA194F"/>
    <w:rsid w:val="00CA1F7D"/>
    <w:rsid w:val="00CA3AE4"/>
    <w:rsid w:val="00CA63D4"/>
    <w:rsid w:val="00CA6A06"/>
    <w:rsid w:val="00CA7C26"/>
    <w:rsid w:val="00CC33C3"/>
    <w:rsid w:val="00CC3EDC"/>
    <w:rsid w:val="00CC5257"/>
    <w:rsid w:val="00CD362C"/>
    <w:rsid w:val="00CD4D06"/>
    <w:rsid w:val="00CD544A"/>
    <w:rsid w:val="00CD58B6"/>
    <w:rsid w:val="00CD6B84"/>
    <w:rsid w:val="00CE1025"/>
    <w:rsid w:val="00CE227E"/>
    <w:rsid w:val="00CE36B8"/>
    <w:rsid w:val="00CF4EFC"/>
    <w:rsid w:val="00CF7601"/>
    <w:rsid w:val="00D010F7"/>
    <w:rsid w:val="00D0339F"/>
    <w:rsid w:val="00D04178"/>
    <w:rsid w:val="00D10033"/>
    <w:rsid w:val="00D101D5"/>
    <w:rsid w:val="00D139D9"/>
    <w:rsid w:val="00D1404B"/>
    <w:rsid w:val="00D2310C"/>
    <w:rsid w:val="00D258CC"/>
    <w:rsid w:val="00D27E2F"/>
    <w:rsid w:val="00D300A6"/>
    <w:rsid w:val="00D348C6"/>
    <w:rsid w:val="00D358B9"/>
    <w:rsid w:val="00D360AB"/>
    <w:rsid w:val="00D374A7"/>
    <w:rsid w:val="00D40E04"/>
    <w:rsid w:val="00D417D1"/>
    <w:rsid w:val="00D42500"/>
    <w:rsid w:val="00D446FB"/>
    <w:rsid w:val="00D5745F"/>
    <w:rsid w:val="00D62627"/>
    <w:rsid w:val="00D67716"/>
    <w:rsid w:val="00D7023F"/>
    <w:rsid w:val="00D71658"/>
    <w:rsid w:val="00D806D6"/>
    <w:rsid w:val="00D84497"/>
    <w:rsid w:val="00D85C20"/>
    <w:rsid w:val="00D930D3"/>
    <w:rsid w:val="00D9394C"/>
    <w:rsid w:val="00D94EE7"/>
    <w:rsid w:val="00D976C0"/>
    <w:rsid w:val="00DA30EF"/>
    <w:rsid w:val="00DA6951"/>
    <w:rsid w:val="00DC3C47"/>
    <w:rsid w:val="00DC62AD"/>
    <w:rsid w:val="00DD07A5"/>
    <w:rsid w:val="00DD0FC1"/>
    <w:rsid w:val="00DD24E6"/>
    <w:rsid w:val="00DD7500"/>
    <w:rsid w:val="00DE00D1"/>
    <w:rsid w:val="00DE0C64"/>
    <w:rsid w:val="00DE42E3"/>
    <w:rsid w:val="00DE7108"/>
    <w:rsid w:val="00DE788D"/>
    <w:rsid w:val="00DF6225"/>
    <w:rsid w:val="00E03907"/>
    <w:rsid w:val="00E1174D"/>
    <w:rsid w:val="00E13FE2"/>
    <w:rsid w:val="00E20783"/>
    <w:rsid w:val="00E23FA8"/>
    <w:rsid w:val="00E253DB"/>
    <w:rsid w:val="00E25D94"/>
    <w:rsid w:val="00E30362"/>
    <w:rsid w:val="00E31642"/>
    <w:rsid w:val="00E40BFB"/>
    <w:rsid w:val="00E428CA"/>
    <w:rsid w:val="00E42CC6"/>
    <w:rsid w:val="00E50E9B"/>
    <w:rsid w:val="00E55DB8"/>
    <w:rsid w:val="00E562FD"/>
    <w:rsid w:val="00E56650"/>
    <w:rsid w:val="00E579F2"/>
    <w:rsid w:val="00E61715"/>
    <w:rsid w:val="00E7263E"/>
    <w:rsid w:val="00E764BF"/>
    <w:rsid w:val="00E81BB2"/>
    <w:rsid w:val="00E86016"/>
    <w:rsid w:val="00E95615"/>
    <w:rsid w:val="00E957C9"/>
    <w:rsid w:val="00EA248A"/>
    <w:rsid w:val="00EA2FFF"/>
    <w:rsid w:val="00EA6413"/>
    <w:rsid w:val="00EA6B36"/>
    <w:rsid w:val="00EB025E"/>
    <w:rsid w:val="00EB0BE8"/>
    <w:rsid w:val="00EB280D"/>
    <w:rsid w:val="00EB376F"/>
    <w:rsid w:val="00EC0323"/>
    <w:rsid w:val="00EC1B47"/>
    <w:rsid w:val="00EC4410"/>
    <w:rsid w:val="00ED1205"/>
    <w:rsid w:val="00ED27A3"/>
    <w:rsid w:val="00EE09ED"/>
    <w:rsid w:val="00EE5844"/>
    <w:rsid w:val="00EE5F43"/>
    <w:rsid w:val="00EF1627"/>
    <w:rsid w:val="00EF1E8D"/>
    <w:rsid w:val="00EF45F8"/>
    <w:rsid w:val="00EF49C7"/>
    <w:rsid w:val="00EF4ED9"/>
    <w:rsid w:val="00F115F0"/>
    <w:rsid w:val="00F17E1A"/>
    <w:rsid w:val="00F2022D"/>
    <w:rsid w:val="00F20CE2"/>
    <w:rsid w:val="00F21459"/>
    <w:rsid w:val="00F25569"/>
    <w:rsid w:val="00F26F71"/>
    <w:rsid w:val="00F27D73"/>
    <w:rsid w:val="00F35658"/>
    <w:rsid w:val="00F4059C"/>
    <w:rsid w:val="00F4199A"/>
    <w:rsid w:val="00F42776"/>
    <w:rsid w:val="00F43EAA"/>
    <w:rsid w:val="00F46B98"/>
    <w:rsid w:val="00F47975"/>
    <w:rsid w:val="00F557A3"/>
    <w:rsid w:val="00F60E6D"/>
    <w:rsid w:val="00F61191"/>
    <w:rsid w:val="00F61F27"/>
    <w:rsid w:val="00F62576"/>
    <w:rsid w:val="00F6345B"/>
    <w:rsid w:val="00F6368D"/>
    <w:rsid w:val="00F6707B"/>
    <w:rsid w:val="00F858B5"/>
    <w:rsid w:val="00F913C1"/>
    <w:rsid w:val="00F92A8F"/>
    <w:rsid w:val="00F9520D"/>
    <w:rsid w:val="00FA28EA"/>
    <w:rsid w:val="00FA5A31"/>
    <w:rsid w:val="00FB0884"/>
    <w:rsid w:val="00FB12AF"/>
    <w:rsid w:val="00FB12F7"/>
    <w:rsid w:val="00FB136F"/>
    <w:rsid w:val="00FB17C6"/>
    <w:rsid w:val="00FB5EA7"/>
    <w:rsid w:val="00FC433C"/>
    <w:rsid w:val="00FC4C80"/>
    <w:rsid w:val="00FC7A23"/>
    <w:rsid w:val="00FC7A30"/>
    <w:rsid w:val="00FD0B3D"/>
    <w:rsid w:val="00FD69BD"/>
    <w:rsid w:val="00FD6AAA"/>
    <w:rsid w:val="00FD73A0"/>
    <w:rsid w:val="00FE286F"/>
    <w:rsid w:val="00FE5A3D"/>
    <w:rsid w:val="00FE6264"/>
    <w:rsid w:val="00FE762E"/>
    <w:rsid w:val="00FF1D74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90CB12"/>
  <w15:docId w15:val="{AF23DC8E-7081-4E13-89A0-6FC39D1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4F"/>
  </w:style>
  <w:style w:type="paragraph" w:styleId="Heading1">
    <w:name w:val="heading 1"/>
    <w:basedOn w:val="Normal"/>
    <w:next w:val="Normal"/>
    <w:link w:val="Heading1Char"/>
    <w:qFormat/>
    <w:rsid w:val="007F6CBA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6CBA"/>
    <w:pPr>
      <w:keepNext/>
      <w:keepLines/>
      <w:numPr>
        <w:ilvl w:val="1"/>
        <w:numId w:val="31"/>
      </w:numPr>
      <w:spacing w:before="320" w:after="120" w:line="276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7F6CB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7F6CBA"/>
    <w:pPr>
      <w:numPr>
        <w:ilvl w:val="3"/>
        <w:numId w:val="31"/>
      </w:num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7F6CBA"/>
    <w:pPr>
      <w:keepNext/>
      <w:keepLines/>
      <w:numPr>
        <w:ilvl w:val="4"/>
        <w:numId w:val="31"/>
      </w:numPr>
      <w:spacing w:before="200" w:after="0" w:line="240" w:lineRule="auto"/>
      <w:jc w:val="both"/>
      <w:outlineLvl w:val="4"/>
    </w:pPr>
    <w:rPr>
      <w:rFonts w:ascii="Arial" w:eastAsiaTheme="majorEastAsia" w:hAnsi="Arial" w:cstheme="majorBidi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F6CBA"/>
    <w:pPr>
      <w:keepNext/>
      <w:keepLines/>
      <w:numPr>
        <w:ilvl w:val="5"/>
        <w:numId w:val="31"/>
      </w:numPr>
      <w:spacing w:before="200" w:after="0" w:line="240" w:lineRule="auto"/>
      <w:outlineLvl w:val="5"/>
    </w:pPr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F6CBA"/>
    <w:pPr>
      <w:keepNext/>
      <w:keepLines/>
      <w:numPr>
        <w:ilvl w:val="6"/>
        <w:numId w:val="3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7F6CBA"/>
    <w:pPr>
      <w:keepNext/>
      <w:keepLines/>
      <w:numPr>
        <w:ilvl w:val="7"/>
        <w:numId w:val="3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CBA"/>
    <w:pPr>
      <w:keepNext/>
      <w:keepLines/>
      <w:numPr>
        <w:ilvl w:val="8"/>
        <w:numId w:val="3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9"/>
  </w:style>
  <w:style w:type="paragraph" w:styleId="Footer">
    <w:name w:val="footer"/>
    <w:basedOn w:val="Normal"/>
    <w:link w:val="Foot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9"/>
  </w:style>
  <w:style w:type="table" w:styleId="TableGrid">
    <w:name w:val="Table Grid"/>
    <w:basedOn w:val="TableNormal"/>
    <w:uiPriority w:val="59"/>
    <w:rsid w:val="00F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7F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F461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34"/>
    <w:locked/>
    <w:rsid w:val="004F461B"/>
  </w:style>
  <w:style w:type="character" w:styleId="Hyperlink">
    <w:name w:val="Hyperlink"/>
    <w:basedOn w:val="DefaultParagraphFont"/>
    <w:uiPriority w:val="99"/>
    <w:unhideWhenUsed/>
    <w:rsid w:val="004F461B"/>
    <w:rPr>
      <w:color w:val="0563C1" w:themeColor="hyperlink"/>
      <w:u w:val="single"/>
    </w:rPr>
  </w:style>
  <w:style w:type="paragraph" w:customStyle="1" w:styleId="Nabraj">
    <w:name w:val="Nabraj"/>
    <w:basedOn w:val="Normal"/>
    <w:rsid w:val="004F461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Default">
    <w:name w:val="Default"/>
    <w:rsid w:val="004F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F46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61B"/>
    <w:rPr>
      <w:sz w:val="20"/>
      <w:szCs w:val="20"/>
    </w:rPr>
  </w:style>
  <w:style w:type="paragraph" w:customStyle="1" w:styleId="BodyTextNumbers">
    <w:name w:val="Body Text Numbers"/>
    <w:basedOn w:val="BodyText"/>
    <w:rsid w:val="00295E8C"/>
    <w:pPr>
      <w:numPr>
        <w:numId w:val="2"/>
      </w:numPr>
      <w:tabs>
        <w:tab w:val="clear" w:pos="720"/>
        <w:tab w:val="num" w:pos="504"/>
      </w:tabs>
      <w:spacing w:line="240" w:lineRule="auto"/>
      <w:ind w:left="0" w:firstLine="0"/>
    </w:pPr>
    <w:rPr>
      <w:rFonts w:ascii="Arial" w:eastAsia="Times New Roman" w:hAnsi="Arial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5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E8C"/>
  </w:style>
  <w:style w:type="character" w:customStyle="1" w:styleId="hps">
    <w:name w:val="hps"/>
    <w:basedOn w:val="DefaultParagraphFont"/>
    <w:rsid w:val="00AB3B28"/>
  </w:style>
  <w:style w:type="character" w:styleId="CommentReference">
    <w:name w:val="annotation reference"/>
    <w:basedOn w:val="DefaultParagraphFont"/>
    <w:unhideWhenUsed/>
    <w:rsid w:val="00697C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C4A"/>
    <w:rPr>
      <w:b/>
      <w:bCs/>
      <w:sz w:val="20"/>
      <w:szCs w:val="20"/>
    </w:rPr>
  </w:style>
  <w:style w:type="paragraph" w:customStyle="1" w:styleId="Normal1">
    <w:name w:val="Normal1"/>
    <w:rsid w:val="002D4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B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6CBA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F6CBA"/>
    <w:rPr>
      <w:rFonts w:ascii="Arial" w:eastAsia="Times New Roman" w:hAnsi="Arial" w:cs="Times New Roman"/>
      <w:b/>
      <w:bCs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7F6CBA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F6CBA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7F6CBA"/>
    <w:rPr>
      <w:rFonts w:ascii="Arial" w:eastAsiaTheme="majorEastAsia" w:hAnsi="Arial" w:cstheme="majorBidi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F6CBA"/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F6CB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F6C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F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trong">
    <w:name w:val="Strong"/>
    <w:uiPriority w:val="22"/>
    <w:qFormat/>
    <w:rsid w:val="007F6CBA"/>
    <w:rPr>
      <w:b/>
      <w:bCs/>
    </w:rPr>
  </w:style>
  <w:style w:type="character" w:customStyle="1" w:styleId="apple-converted-space">
    <w:name w:val="apple-converted-space"/>
    <w:rsid w:val="007F6CBA"/>
  </w:style>
  <w:style w:type="paragraph" w:customStyle="1" w:styleId="bodytext0">
    <w:name w:val="bodytext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unhideWhenUsed/>
    <w:rsid w:val="007F6CBA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7F6CBA"/>
    <w:pPr>
      <w:widowControl w:val="0"/>
    </w:pPr>
    <w:rPr>
      <w:rFonts w:ascii="Myriad Roman" w:eastAsia="Times New Roman" w:hAnsi="Myriad Roman"/>
      <w:color w:va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6CBA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6CBA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ascii="Arial" w:eastAsia="Calibri" w:hAnsi="Arial" w:cs="Times New Roman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F6CBA"/>
    <w:pPr>
      <w:tabs>
        <w:tab w:val="right" w:leader="dot" w:pos="9016"/>
      </w:tabs>
      <w:spacing w:after="100" w:line="276" w:lineRule="auto"/>
      <w:ind w:left="709" w:hanging="709"/>
      <w:jc w:val="both"/>
    </w:pPr>
    <w:rPr>
      <w:rFonts w:ascii="Arial" w:eastAsia="Calibri" w:hAnsi="Arial" w:cs="Times New Roman"/>
      <w:noProof/>
      <w:lang w:val="en-GB"/>
    </w:rPr>
  </w:style>
  <w:style w:type="paragraph" w:styleId="TOC3">
    <w:name w:val="toc 3"/>
    <w:basedOn w:val="TOC4"/>
    <w:next w:val="Normal"/>
    <w:autoRedefine/>
    <w:uiPriority w:val="39"/>
    <w:unhideWhenUsed/>
    <w:rsid w:val="007F6CBA"/>
  </w:style>
  <w:style w:type="paragraph" w:styleId="TOC4">
    <w:name w:val="toc 4"/>
    <w:basedOn w:val="Normal"/>
    <w:next w:val="Normal"/>
    <w:autoRedefine/>
    <w:uiPriority w:val="39"/>
    <w:unhideWhenUsed/>
    <w:rsid w:val="007F6CBA"/>
    <w:pPr>
      <w:spacing w:after="100" w:line="276" w:lineRule="auto"/>
      <w:ind w:left="709" w:hanging="709"/>
      <w:jc w:val="both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F6CBA"/>
    <w:pPr>
      <w:spacing w:after="100" w:line="276" w:lineRule="auto"/>
      <w:ind w:left="709" w:firstLine="709"/>
      <w:jc w:val="both"/>
    </w:pPr>
    <w:rPr>
      <w:rFonts w:ascii="Arial" w:eastAsia="Times New Roman" w:hAnsi="Arial" w:cs="Times New Roman"/>
      <w:i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F6CBA"/>
    <w:pPr>
      <w:spacing w:after="100" w:line="276" w:lineRule="auto"/>
      <w:ind w:left="1100"/>
    </w:pPr>
    <w:rPr>
      <w:rFonts w:ascii="Calibri" w:eastAsia="Times New Roman" w:hAnsi="Calibri" w:cs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6CBA"/>
    <w:pPr>
      <w:spacing w:after="100" w:line="276" w:lineRule="auto"/>
      <w:ind w:left="1320"/>
    </w:pPr>
    <w:rPr>
      <w:rFonts w:ascii="Calibri" w:eastAsia="Times New Roman" w:hAnsi="Calibri" w:cs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6CBA"/>
    <w:pPr>
      <w:spacing w:after="100" w:line="276" w:lineRule="auto"/>
      <w:ind w:left="1540"/>
    </w:pPr>
    <w:rPr>
      <w:rFonts w:ascii="Calibri" w:eastAsia="Times New Roman" w:hAnsi="Calibri" w:cs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6CBA"/>
    <w:pPr>
      <w:spacing w:after="100" w:line="276" w:lineRule="auto"/>
      <w:ind w:left="1760"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7F6C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Indent">
    <w:name w:val="Body Text Indent"/>
    <w:basedOn w:val="Normal"/>
    <w:link w:val="BodyTextIndentChar"/>
    <w:unhideWhenUsed/>
    <w:rsid w:val="007F6CBA"/>
    <w:pPr>
      <w:spacing w:after="0" w:line="240" w:lineRule="auto"/>
      <w:ind w:left="2127"/>
    </w:pPr>
    <w:rPr>
      <w:rFonts w:ascii="Arial" w:eastAsia="Times New Roman" w:hAnsi="Arial" w:cs="Times New Roman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CBA"/>
    <w:rPr>
      <w:rFonts w:ascii="Arial" w:eastAsia="Times New Roman" w:hAnsi="Arial" w:cs="Times New Roman"/>
      <w:i/>
      <w:iCs/>
      <w:szCs w:val="20"/>
    </w:rPr>
  </w:style>
  <w:style w:type="paragraph" w:styleId="Revision">
    <w:name w:val="Revision"/>
    <w:hidden/>
    <w:uiPriority w:val="99"/>
    <w:semiHidden/>
    <w:rsid w:val="007F6CB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yiv5981530336msonormal">
    <w:name w:val="yiv5981530336msonormal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7F6CBA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7F6CBA"/>
    <w:pPr>
      <w:spacing w:after="120" w:line="240" w:lineRule="auto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F6CBA"/>
    <w:rPr>
      <w:rFonts w:ascii="Arial" w:eastAsia="Times New Roman" w:hAnsi="Arial" w:cs="Arial"/>
      <w:sz w:val="16"/>
      <w:szCs w:val="16"/>
      <w:lang w:val="en-GB"/>
    </w:rPr>
  </w:style>
  <w:style w:type="character" w:styleId="Emphasis">
    <w:name w:val="Emphasis"/>
    <w:uiPriority w:val="20"/>
    <w:qFormat/>
    <w:rsid w:val="007F6CBA"/>
    <w:rPr>
      <w:i/>
      <w:iCs/>
    </w:rPr>
  </w:style>
  <w:style w:type="paragraph" w:customStyle="1" w:styleId="CM1">
    <w:name w:val="CM1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numbering" w:customStyle="1" w:styleId="NoList1">
    <w:name w:val="No List1"/>
    <w:next w:val="NoList"/>
    <w:uiPriority w:val="99"/>
    <w:semiHidden/>
    <w:unhideWhenUsed/>
    <w:rsid w:val="009F75CC"/>
  </w:style>
  <w:style w:type="numbering" w:customStyle="1" w:styleId="Style11">
    <w:name w:val="Style11"/>
    <w:uiPriority w:val="99"/>
    <w:rsid w:val="009F75CC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9F75C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GP">
    <w:name w:val="Style2GP"/>
    <w:basedOn w:val="Normal"/>
    <w:link w:val="Style2GPChar"/>
    <w:qFormat/>
    <w:rsid w:val="009F75CC"/>
    <w:pPr>
      <w:framePr w:hSpace="180" w:wrap="around" w:vAnchor="text" w:hAnchor="margin" w:y="224"/>
      <w:spacing w:after="0" w:line="240" w:lineRule="auto"/>
      <w:ind w:left="708"/>
      <w:jc w:val="both"/>
    </w:pPr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character" w:customStyle="1" w:styleId="Style2GPChar">
    <w:name w:val="Style2GP Char"/>
    <w:basedOn w:val="DefaultParagraphFont"/>
    <w:link w:val="Style2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paragraph" w:customStyle="1" w:styleId="StyleGP">
    <w:name w:val="StyleGP"/>
    <w:basedOn w:val="Style2GP"/>
    <w:link w:val="StyleGPChar"/>
    <w:qFormat/>
    <w:rsid w:val="009F75CC"/>
    <w:pPr>
      <w:framePr w:wrap="around" w:vAnchor="page" w:hAnchor="text" w:xAlign="center" w:y="4081"/>
      <w:ind w:left="0"/>
    </w:pPr>
  </w:style>
  <w:style w:type="character" w:customStyle="1" w:styleId="StyleGPChar">
    <w:name w:val="StyleGP Char"/>
    <w:basedOn w:val="Style2GPChar"/>
    <w:link w:val="Style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@rempe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D3F3-1B4F-47C0-A445-A0276331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56A08-8A17-4A6E-B99A-2B0B2613F1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a299d47-a756-41ca-a633-97ef581751f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A85962-48D0-4CFF-9BFC-6E3D5FBC1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B0AB1-F781-4D46-99D9-40674E68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Sfyroeras</dc:creator>
  <cp:lastModifiedBy>Malek Smaoui</cp:lastModifiedBy>
  <cp:revision>2</cp:revision>
  <cp:lastPrinted>2017-12-20T12:29:00Z</cp:lastPrinted>
  <dcterms:created xsi:type="dcterms:W3CDTF">2019-11-18T17:45:00Z</dcterms:created>
  <dcterms:modified xsi:type="dcterms:W3CDTF">2019-11-18T17:45:00Z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3703000</vt:r8>
  </property>
</Properties>
</file>