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DF8B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1690DF8C" w14:textId="5493CC1E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t>STANDARD FORM FOR REQUEST OF MAU EXPERTS</w:t>
      </w:r>
      <w:r w:rsidR="006C53EA">
        <w:rPr>
          <w:rStyle w:val="FootnoteReference"/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footnoteReference w:id="1"/>
      </w:r>
    </w:p>
    <w:p w14:paraId="1690DF8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9F75CC" w:rsidRPr="001E7A42" w14:paraId="1690DF90" w14:textId="77777777" w:rsidTr="009F75CC">
        <w:tc>
          <w:tcPr>
            <w:tcW w:w="2127" w:type="dxa"/>
            <w:shd w:val="clear" w:color="auto" w:fill="auto"/>
          </w:tcPr>
          <w:p w14:paraId="1690DF8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7087" w:type="dxa"/>
            <w:shd w:val="clear" w:color="auto" w:fill="auto"/>
          </w:tcPr>
          <w:p w14:paraId="1690DF8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DF93" w14:textId="77777777" w:rsidTr="009F75CC">
        <w:tc>
          <w:tcPr>
            <w:tcW w:w="2127" w:type="dxa"/>
            <w:shd w:val="clear" w:color="auto" w:fill="auto"/>
          </w:tcPr>
          <w:p w14:paraId="1690DF9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7087" w:type="dxa"/>
            <w:shd w:val="clear" w:color="auto" w:fill="auto"/>
          </w:tcPr>
          <w:p w14:paraId="1690DF9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DF96" w14:textId="77777777" w:rsidTr="009F75CC">
        <w:tc>
          <w:tcPr>
            <w:tcW w:w="2127" w:type="dxa"/>
            <w:shd w:val="clear" w:color="auto" w:fill="auto"/>
          </w:tcPr>
          <w:p w14:paraId="1690DF9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7087" w:type="dxa"/>
            <w:shd w:val="clear" w:color="auto" w:fill="auto"/>
          </w:tcPr>
          <w:p w14:paraId="1690DF9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DF99" w14:textId="77777777" w:rsidTr="009F75CC">
        <w:tc>
          <w:tcPr>
            <w:tcW w:w="2127" w:type="dxa"/>
            <w:shd w:val="clear" w:color="auto" w:fill="auto"/>
          </w:tcPr>
          <w:p w14:paraId="1690DF9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7087" w:type="dxa"/>
            <w:shd w:val="clear" w:color="auto" w:fill="auto"/>
          </w:tcPr>
          <w:p w14:paraId="1690DF9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DF9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9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To be addressed to the Head of Office of REMPEC</w:t>
      </w:r>
    </w:p>
    <w:p w14:paraId="1690DF9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Email: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hyperlink r:id="rId11" w:history="1">
        <w:r w:rsidRPr="001E7A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/>
          </w:rPr>
          <w:t>emergency@rempec.org</w:t>
        </w:r>
      </w:hyperlink>
    </w:p>
    <w:p w14:paraId="1690DF9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Fax number: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+356 21 33 99 51</w:t>
      </w:r>
    </w:p>
    <w:p w14:paraId="1690DF9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(When sending a fax, a notification should first be sent by email or phone)</w:t>
      </w:r>
    </w:p>
    <w:p w14:paraId="1690DF9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Emergency number: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+356 79 505 011</w:t>
      </w:r>
    </w:p>
    <w:p w14:paraId="1690DFA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A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Formed filled in by:</w:t>
      </w:r>
    </w:p>
    <w:p w14:paraId="1690DFA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A5" w14:textId="77777777" w:rsidTr="009F75CC">
        <w:tc>
          <w:tcPr>
            <w:tcW w:w="3544" w:type="dxa"/>
            <w:shd w:val="clear" w:color="auto" w:fill="auto"/>
          </w:tcPr>
          <w:p w14:paraId="1690DFA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1690DF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A8" w14:textId="77777777" w:rsidTr="009F75CC">
        <w:tc>
          <w:tcPr>
            <w:tcW w:w="3544" w:type="dxa"/>
            <w:shd w:val="clear" w:color="auto" w:fill="auto"/>
          </w:tcPr>
          <w:p w14:paraId="1690DF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Date:</w:t>
            </w:r>
          </w:p>
        </w:tc>
        <w:tc>
          <w:tcPr>
            <w:tcW w:w="5670" w:type="dxa"/>
            <w:shd w:val="clear" w:color="auto" w:fill="auto"/>
          </w:tcPr>
          <w:p w14:paraId="1690DFA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A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A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Contacts of the authority requesting the assistance</w:t>
      </w:r>
    </w:p>
    <w:p w14:paraId="1690DFA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AE" w14:textId="77777777" w:rsidTr="009F75CC">
        <w:tc>
          <w:tcPr>
            <w:tcW w:w="3544" w:type="dxa"/>
            <w:shd w:val="clear" w:color="auto" w:fill="auto"/>
          </w:tcPr>
          <w:p w14:paraId="1690DFA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A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1" w14:textId="77777777" w:rsidTr="009F75CC">
        <w:tc>
          <w:tcPr>
            <w:tcW w:w="3544" w:type="dxa"/>
            <w:shd w:val="clear" w:color="auto" w:fill="auto"/>
          </w:tcPr>
          <w:p w14:paraId="1690DF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B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4" w14:textId="77777777" w:rsidTr="009F75CC">
        <w:tc>
          <w:tcPr>
            <w:tcW w:w="3544" w:type="dxa"/>
            <w:shd w:val="clear" w:color="auto" w:fill="auto"/>
          </w:tcPr>
          <w:p w14:paraId="1690DFB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B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7" w14:textId="77777777" w:rsidTr="009F75CC">
        <w:tc>
          <w:tcPr>
            <w:tcW w:w="3544" w:type="dxa"/>
            <w:shd w:val="clear" w:color="auto" w:fill="auto"/>
          </w:tcPr>
          <w:p w14:paraId="1690DFB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B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A" w14:textId="77777777" w:rsidTr="009F75CC">
        <w:tc>
          <w:tcPr>
            <w:tcW w:w="3544" w:type="dxa"/>
            <w:shd w:val="clear" w:color="auto" w:fill="auto"/>
          </w:tcPr>
          <w:p w14:paraId="1690DFB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B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D" w14:textId="77777777" w:rsidTr="009F75CC">
        <w:tc>
          <w:tcPr>
            <w:tcW w:w="3544" w:type="dxa"/>
            <w:shd w:val="clear" w:color="auto" w:fill="auto"/>
          </w:tcPr>
          <w:p w14:paraId="1690DFB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B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B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B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Contacts</w:t>
      </w:r>
    </w:p>
    <w:p w14:paraId="1690DFC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DFC1" w14:textId="77777777" w:rsidR="009F75CC" w:rsidRPr="00DA43C7" w:rsidRDefault="009F75CC" w:rsidP="00DA43C7">
      <w:pPr>
        <w:pStyle w:val="ListParagraph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DA43C7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 that the experts must contact upon arrival (if different from the authority requesting the assistance) (if different)</w:t>
      </w:r>
    </w:p>
    <w:p w14:paraId="1690DFC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C5" w14:textId="77777777" w:rsidTr="009F75CC">
        <w:tc>
          <w:tcPr>
            <w:tcW w:w="3544" w:type="dxa"/>
            <w:shd w:val="clear" w:color="auto" w:fill="auto"/>
          </w:tcPr>
          <w:p w14:paraId="1690DF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C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C8" w14:textId="77777777" w:rsidTr="009F75CC">
        <w:tc>
          <w:tcPr>
            <w:tcW w:w="3544" w:type="dxa"/>
            <w:shd w:val="clear" w:color="auto" w:fill="auto"/>
          </w:tcPr>
          <w:p w14:paraId="1690DFC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C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CB" w14:textId="77777777" w:rsidTr="009F75CC">
        <w:tc>
          <w:tcPr>
            <w:tcW w:w="3544" w:type="dxa"/>
            <w:shd w:val="clear" w:color="auto" w:fill="auto"/>
          </w:tcPr>
          <w:p w14:paraId="1690DFC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C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CE" w14:textId="77777777" w:rsidTr="009F75CC">
        <w:tc>
          <w:tcPr>
            <w:tcW w:w="3544" w:type="dxa"/>
            <w:shd w:val="clear" w:color="auto" w:fill="auto"/>
          </w:tcPr>
          <w:p w14:paraId="1690DFC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C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D1" w14:textId="77777777" w:rsidTr="009F75CC">
        <w:tc>
          <w:tcPr>
            <w:tcW w:w="3544" w:type="dxa"/>
            <w:shd w:val="clear" w:color="auto" w:fill="auto"/>
          </w:tcPr>
          <w:p w14:paraId="1690DFC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D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D4" w14:textId="77777777" w:rsidTr="009F75CC">
        <w:tc>
          <w:tcPr>
            <w:tcW w:w="3544" w:type="dxa"/>
            <w:shd w:val="clear" w:color="auto" w:fill="auto"/>
          </w:tcPr>
          <w:p w14:paraId="1690DFD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D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D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D6" w14:textId="77777777" w:rsidR="009F75CC" w:rsidRPr="001E7A42" w:rsidRDefault="009F75CC" w:rsidP="00DA43C7">
      <w:pPr>
        <w:pStyle w:val="ListParagraph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Authority/authorities to whom the experts must report during their mission (if different)</w:t>
      </w:r>
    </w:p>
    <w:p w14:paraId="1690DFD7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DA" w14:textId="77777777" w:rsidTr="009F75CC">
        <w:tc>
          <w:tcPr>
            <w:tcW w:w="3544" w:type="dxa"/>
            <w:shd w:val="clear" w:color="auto" w:fill="auto"/>
          </w:tcPr>
          <w:p w14:paraId="1690DFD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D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DD" w14:textId="77777777" w:rsidTr="009F75CC">
        <w:tc>
          <w:tcPr>
            <w:tcW w:w="3544" w:type="dxa"/>
            <w:shd w:val="clear" w:color="auto" w:fill="auto"/>
          </w:tcPr>
          <w:p w14:paraId="1690DFD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0" w14:textId="77777777" w:rsidTr="009F75CC">
        <w:tc>
          <w:tcPr>
            <w:tcW w:w="3544" w:type="dxa"/>
            <w:shd w:val="clear" w:color="auto" w:fill="auto"/>
          </w:tcPr>
          <w:p w14:paraId="1690DF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D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3" w14:textId="77777777" w:rsidTr="009F75CC">
        <w:tc>
          <w:tcPr>
            <w:tcW w:w="3544" w:type="dxa"/>
            <w:shd w:val="clear" w:color="auto" w:fill="auto"/>
          </w:tcPr>
          <w:p w14:paraId="1690DF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6" w14:textId="77777777" w:rsidTr="009F75CC">
        <w:tc>
          <w:tcPr>
            <w:tcW w:w="3544" w:type="dxa"/>
            <w:shd w:val="clear" w:color="auto" w:fill="auto"/>
          </w:tcPr>
          <w:p w14:paraId="1690DF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E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9" w14:textId="77777777" w:rsidTr="009F75CC">
        <w:tc>
          <w:tcPr>
            <w:tcW w:w="3544" w:type="dxa"/>
            <w:shd w:val="clear" w:color="auto" w:fill="auto"/>
          </w:tcPr>
          <w:p w14:paraId="1690DFE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E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E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EB" w14:textId="77777777" w:rsidR="009F75CC" w:rsidRPr="001E7A42" w:rsidRDefault="009F75CC" w:rsidP="00DA43C7">
      <w:pPr>
        <w:pStyle w:val="ListParagraph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 responsible for the organization and the management of the response (if different):</w:t>
      </w:r>
    </w:p>
    <w:p w14:paraId="1690DFE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EF" w14:textId="77777777" w:rsidTr="009F75CC">
        <w:tc>
          <w:tcPr>
            <w:tcW w:w="3544" w:type="dxa"/>
            <w:shd w:val="clear" w:color="auto" w:fill="auto"/>
          </w:tcPr>
          <w:p w14:paraId="1690DF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2" w14:textId="77777777" w:rsidTr="009F75CC">
        <w:tc>
          <w:tcPr>
            <w:tcW w:w="3544" w:type="dxa"/>
            <w:shd w:val="clear" w:color="auto" w:fill="auto"/>
          </w:tcPr>
          <w:p w14:paraId="1690DFF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5" w14:textId="77777777" w:rsidTr="009F75CC">
        <w:tc>
          <w:tcPr>
            <w:tcW w:w="3544" w:type="dxa"/>
            <w:shd w:val="clear" w:color="auto" w:fill="auto"/>
          </w:tcPr>
          <w:p w14:paraId="1690DFF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F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8" w14:textId="77777777" w:rsidTr="009F75CC">
        <w:tc>
          <w:tcPr>
            <w:tcW w:w="3544" w:type="dxa"/>
            <w:shd w:val="clear" w:color="auto" w:fill="auto"/>
          </w:tcPr>
          <w:p w14:paraId="1690DF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F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B" w14:textId="77777777" w:rsidTr="009F75CC">
        <w:tc>
          <w:tcPr>
            <w:tcW w:w="3544" w:type="dxa"/>
            <w:shd w:val="clear" w:color="auto" w:fill="auto"/>
          </w:tcPr>
          <w:p w14:paraId="1690DFF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F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E" w14:textId="77777777" w:rsidTr="009F75CC">
        <w:tc>
          <w:tcPr>
            <w:tcW w:w="3544" w:type="dxa"/>
            <w:shd w:val="clear" w:color="auto" w:fill="auto"/>
          </w:tcPr>
          <w:p w14:paraId="1690DFF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F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FF" w14:textId="41C6055B" w:rsidR="009F75CC" w:rsidRDefault="009F75CC" w:rsidP="00CF7601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0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Type of expert assistance required</w:t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(tick the appropriate boxes)</w:t>
      </w:r>
    </w:p>
    <w:p w14:paraId="1690E00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9F75CC" w:rsidRPr="001E7A42" w14:paraId="1690E004" w14:textId="77777777" w:rsidTr="009F75CC">
        <w:tc>
          <w:tcPr>
            <w:tcW w:w="3544" w:type="dxa"/>
            <w:shd w:val="clear" w:color="auto" w:fill="auto"/>
          </w:tcPr>
          <w:p w14:paraId="1690E0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Remote assistance </w:t>
            </w:r>
          </w:p>
        </w:tc>
        <w:tc>
          <w:tcPr>
            <w:tcW w:w="1418" w:type="dxa"/>
            <w:shd w:val="clear" w:color="auto" w:fill="auto"/>
          </w:tcPr>
          <w:p w14:paraId="1690E00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007" w14:textId="77777777" w:rsidTr="009F75CC">
        <w:tc>
          <w:tcPr>
            <w:tcW w:w="3544" w:type="dxa"/>
            <w:shd w:val="clear" w:color="auto" w:fill="auto"/>
          </w:tcPr>
          <w:p w14:paraId="1690E00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On-site assistance</w:t>
            </w:r>
          </w:p>
        </w:tc>
        <w:tc>
          <w:tcPr>
            <w:tcW w:w="1418" w:type="dxa"/>
            <w:shd w:val="clear" w:color="auto" w:fill="auto"/>
          </w:tcPr>
          <w:p w14:paraId="1690E00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00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0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Areas of expertise required (advisory role only)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(tick the appropriate boxes)</w:t>
      </w:r>
    </w:p>
    <w:p w14:paraId="1690E00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4B7208" w:rsidRPr="001E7A42" w14:paraId="1690E00E" w14:textId="77777777" w:rsidTr="009F75CC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0B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pollution by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oil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0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Crisis management and organization of intervention: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0D" w14:textId="77777777" w:rsidR="004B7208" w:rsidRPr="001E7A42" w:rsidRDefault="004B7208" w:rsidP="00CF760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2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0F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0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analysis, assessment and forecasting of oil slick behaviour, fate and movement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1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6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3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4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planning and logistics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5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A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7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8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strategy/tactical choices and options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9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E" w14:textId="77777777" w:rsidTr="009F75CC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B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Combating methods and techniques at sea: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D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2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F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0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containment/recovery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1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6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3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4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use of dispersants and other treatment products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5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A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7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8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Shore clean-up techniques and methods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9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E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B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D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32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F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0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1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36" w14:textId="77777777" w:rsidTr="000E445F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33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4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Financial documentation and claims for compensation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5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0D20731F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9820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599" w14:textId="28947E2D" w:rsidR="004B7208" w:rsidRPr="001E7A42" w:rsidRDefault="0058117D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41D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3A" w14:textId="77777777" w:rsidTr="0093768A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3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Response to pollution by 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harmful substances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8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Crisis management and organization of 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3E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3B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03C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fate and behaviour of gas clouds,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D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2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3F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40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floaters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1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6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3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44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dissolvers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5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A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8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sinkers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E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B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C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Recovery of packages at sea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D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2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F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0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spilled chemicals depending on their behaviour: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1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6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3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4" w14:textId="77777777" w:rsidR="007C13C8" w:rsidRPr="001E7A42" w:rsidRDefault="007C13C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personnel protection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5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A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8" w14:textId="77777777" w:rsidR="007C13C8" w:rsidRPr="001E7A42" w:rsidRDefault="007C13C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aquatic toxicity and rehabilitation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E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B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C" w14:textId="77777777" w:rsidR="007C13C8" w:rsidRPr="001E7A42" w:rsidRDefault="007C13C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biogeochemical cycling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D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62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F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0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Decontamination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1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66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63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4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5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6A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6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8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00D3DE0C" w14:textId="77777777" w:rsidTr="007C13C8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23A49A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B3" w14:textId="571FE275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9C4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90E06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06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IF ON SITE ASSISTANCE IS REQUIRED:</w:t>
      </w:r>
    </w:p>
    <w:p w14:paraId="1690E06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06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Measures taken by the Requesting State to facilitate the mission of the expert.</w:t>
      </w:r>
    </w:p>
    <w:p w14:paraId="1690E06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F75CC" w:rsidRPr="001E7A42" w14:paraId="1690E071" w14:textId="77777777" w:rsidTr="009F75CC">
        <w:tc>
          <w:tcPr>
            <w:tcW w:w="9214" w:type="dxa"/>
            <w:shd w:val="clear" w:color="auto" w:fill="D9D9D9"/>
          </w:tcPr>
          <w:p w14:paraId="1690E07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Immigration and arrival procedures as well as customs formalities, in particular for data processing equipment and the associated documentation or computerized material</w:t>
            </w:r>
          </w:p>
        </w:tc>
      </w:tr>
      <w:tr w:rsidR="009F75CC" w:rsidRPr="001E7A42" w14:paraId="1690E073" w14:textId="77777777" w:rsidTr="009F75CC">
        <w:trPr>
          <w:trHeight w:val="280"/>
        </w:trPr>
        <w:tc>
          <w:tcPr>
            <w:tcW w:w="9214" w:type="dxa"/>
            <w:shd w:val="clear" w:color="auto" w:fill="auto"/>
          </w:tcPr>
          <w:p w14:paraId="1690E07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75" w14:textId="77777777" w:rsidTr="009F75CC">
        <w:tc>
          <w:tcPr>
            <w:tcW w:w="9214" w:type="dxa"/>
            <w:shd w:val="clear" w:color="auto" w:fill="D9D9D9"/>
          </w:tcPr>
          <w:p w14:paraId="1690E07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Accommodation (including location) and food, transport (food should be provided to the response team)</w:t>
            </w:r>
          </w:p>
        </w:tc>
      </w:tr>
      <w:tr w:rsidR="009F75CC" w:rsidRPr="001E7A42" w14:paraId="1690E077" w14:textId="77777777" w:rsidTr="009F75CC">
        <w:trPr>
          <w:trHeight w:val="235"/>
        </w:trPr>
        <w:tc>
          <w:tcPr>
            <w:tcW w:w="9214" w:type="dxa"/>
            <w:shd w:val="clear" w:color="auto" w:fill="auto"/>
          </w:tcPr>
          <w:p w14:paraId="1690E07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79" w14:textId="77777777" w:rsidTr="009F75CC">
        <w:tc>
          <w:tcPr>
            <w:tcW w:w="9214" w:type="dxa"/>
            <w:shd w:val="clear" w:color="auto" w:fill="D9D9D9"/>
          </w:tcPr>
          <w:p w14:paraId="1690E07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The provision of sufficient work space for the expert(s)</w:t>
            </w:r>
          </w:p>
        </w:tc>
      </w:tr>
      <w:tr w:rsidR="009F75CC" w:rsidRPr="001E7A42" w14:paraId="1690E07B" w14:textId="77777777" w:rsidTr="009F75CC">
        <w:trPr>
          <w:trHeight w:val="170"/>
        </w:trPr>
        <w:tc>
          <w:tcPr>
            <w:tcW w:w="9214" w:type="dxa"/>
            <w:shd w:val="clear" w:color="auto" w:fill="auto"/>
          </w:tcPr>
          <w:p w14:paraId="1690E07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7D" w14:textId="77777777" w:rsidTr="009F75CC">
        <w:tc>
          <w:tcPr>
            <w:tcW w:w="9214" w:type="dxa"/>
            <w:shd w:val="clear" w:color="auto" w:fill="D9D9D9"/>
          </w:tcPr>
          <w:p w14:paraId="1690E07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Access to communication means</w:t>
            </w:r>
          </w:p>
        </w:tc>
      </w:tr>
      <w:tr w:rsidR="009F75CC" w:rsidRPr="001E7A42" w14:paraId="1690E07F" w14:textId="77777777" w:rsidTr="009F75CC">
        <w:trPr>
          <w:trHeight w:val="120"/>
        </w:trPr>
        <w:tc>
          <w:tcPr>
            <w:tcW w:w="9214" w:type="dxa"/>
            <w:shd w:val="clear" w:color="auto" w:fill="auto"/>
          </w:tcPr>
          <w:p w14:paraId="1690E07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81" w14:textId="77777777" w:rsidTr="009F75CC">
        <w:trPr>
          <w:trHeight w:val="219"/>
        </w:trPr>
        <w:tc>
          <w:tcPr>
            <w:tcW w:w="9214" w:type="dxa"/>
            <w:shd w:val="clear" w:color="auto" w:fill="D9D9D9"/>
          </w:tcPr>
          <w:p w14:paraId="1690E08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Location where assistance should be provided</w:t>
            </w:r>
          </w:p>
        </w:tc>
      </w:tr>
      <w:tr w:rsidR="009F75CC" w:rsidRPr="001E7A42" w14:paraId="1690E083" w14:textId="77777777" w:rsidTr="009F75CC">
        <w:trPr>
          <w:trHeight w:val="56"/>
        </w:trPr>
        <w:tc>
          <w:tcPr>
            <w:tcW w:w="9214" w:type="dxa"/>
            <w:shd w:val="clear" w:color="auto" w:fill="auto"/>
          </w:tcPr>
          <w:p w14:paraId="1690E08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85" w14:textId="77777777" w:rsidTr="009F75CC">
        <w:trPr>
          <w:trHeight w:val="302"/>
        </w:trPr>
        <w:tc>
          <w:tcPr>
            <w:tcW w:w="9214" w:type="dxa"/>
            <w:shd w:val="clear" w:color="auto" w:fill="D9D9D9"/>
          </w:tcPr>
          <w:p w14:paraId="1690E08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Location of closest airport</w:t>
            </w:r>
          </w:p>
        </w:tc>
      </w:tr>
      <w:tr w:rsidR="009F75CC" w:rsidRPr="001E7A42" w14:paraId="1690E087" w14:textId="77777777" w:rsidTr="009F75CC">
        <w:trPr>
          <w:trHeight w:val="78"/>
        </w:trPr>
        <w:tc>
          <w:tcPr>
            <w:tcW w:w="9214" w:type="dxa"/>
            <w:shd w:val="clear" w:color="auto" w:fill="auto"/>
          </w:tcPr>
          <w:p w14:paraId="1690E08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90E08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br w:type="page"/>
      </w:r>
    </w:p>
    <w:p w14:paraId="1690E08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Costs of assistance</w:t>
      </w:r>
    </w:p>
    <w:p w14:paraId="1690E08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Initial costs covered by REMPEC include: air tickets, daily subsistence allowance and possible fees on a pre-arranged basis (REMPEC shall reserve the right, according to the applicable legal regimes, to seek reimbursement for the expenses thus incurred.)</w:t>
      </w:r>
    </w:p>
    <w:p w14:paraId="1690E08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</w:t>
      </w:r>
    </w:p>
    <w:p w14:paraId="1690E09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Signature of the authorized requesting authority         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1690E095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096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Name and function of the authorized requesting authority</w:t>
      </w:r>
    </w:p>
    <w:p w14:paraId="1690E097" w14:textId="77777777" w:rsidR="009F75CC" w:rsidRPr="001E7A42" w:rsidRDefault="009F75CC" w:rsidP="00CF760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br w:type="page"/>
      </w:r>
    </w:p>
    <w:p w14:paraId="1690E098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lastRenderedPageBreak/>
        <w:t>APPENDIX</w:t>
      </w:r>
    </w:p>
    <w:p w14:paraId="1690E099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09A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FIELD STANDARD FORM </w:t>
      </w:r>
      <w:r w:rsidRPr="001E7A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t>FOR REQUEST OF MAU EXPERTS</w:t>
      </w:r>
    </w:p>
    <w:p w14:paraId="1690E09B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(to be filled by the technical expert in the field command structure)</w:t>
      </w:r>
    </w:p>
    <w:p w14:paraId="1690E09C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09D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t>Form filled in by</w:t>
      </w:r>
    </w:p>
    <w:p w14:paraId="1690E09E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Name: </w:t>
      </w:r>
      <w:r w:rsidRPr="001E7A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  <w:t>(technical expert)</w:t>
      </w:r>
    </w:p>
    <w:p w14:paraId="1690E09F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Date:</w:t>
      </w:r>
    </w:p>
    <w:p w14:paraId="1690E0A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0A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Type of expert assistance required</w:t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(tick the appropriate boxes)</w:t>
      </w:r>
    </w:p>
    <w:p w14:paraId="1690E0A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9F75CC" w:rsidRPr="001E7A42" w14:paraId="1690E0A5" w14:textId="77777777" w:rsidTr="009F75CC">
        <w:tc>
          <w:tcPr>
            <w:tcW w:w="3544" w:type="dxa"/>
            <w:shd w:val="clear" w:color="auto" w:fill="auto"/>
          </w:tcPr>
          <w:p w14:paraId="1690E0A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Remote assistance </w:t>
            </w:r>
          </w:p>
        </w:tc>
        <w:tc>
          <w:tcPr>
            <w:tcW w:w="1418" w:type="dxa"/>
            <w:shd w:val="clear" w:color="auto" w:fill="auto"/>
          </w:tcPr>
          <w:p w14:paraId="1690E0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0A8" w14:textId="77777777" w:rsidTr="009F75CC">
        <w:tc>
          <w:tcPr>
            <w:tcW w:w="3544" w:type="dxa"/>
            <w:shd w:val="clear" w:color="auto" w:fill="auto"/>
          </w:tcPr>
          <w:p w14:paraId="1690E0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On-site assistance</w:t>
            </w:r>
          </w:p>
        </w:tc>
        <w:tc>
          <w:tcPr>
            <w:tcW w:w="1418" w:type="dxa"/>
            <w:shd w:val="clear" w:color="auto" w:fill="auto"/>
          </w:tcPr>
          <w:p w14:paraId="1690E0A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0A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A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Areas of expertise required (advisory role only)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(tick the appropriate boxes)</w:t>
      </w:r>
    </w:p>
    <w:p w14:paraId="1690E0A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6E1BF7" w:rsidRPr="001E7A42" w14:paraId="1690E0AF" w14:textId="77777777" w:rsidTr="009F75CC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A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pollution by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oil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AD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Crisis management and organization of intervention: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AE" w14:textId="77777777" w:rsidR="006E1BF7" w:rsidRPr="001E7A42" w:rsidRDefault="006E1BF7" w:rsidP="00CF760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0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1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analysis, assessment and forecasting of oil slick behaviour, fate and movement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2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7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4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5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planning and logistics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6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B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9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strategy/tactical choices and options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A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F" w14:textId="77777777" w:rsidTr="009F75CC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D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Combating methods and techniques at sea: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E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0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1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containment/recovery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2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7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4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5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use of dispersants and other treatment products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6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B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9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Shore clean-up techniques and methods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A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F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D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E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D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D0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1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2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D7" w14:textId="77777777" w:rsidTr="0074486D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D4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5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Financial documentation and claims for compensation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6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7796C599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C355E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D0E" w14:textId="11BD653D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DF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DB" w14:textId="77777777" w:rsidTr="006E1BF7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D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Response to pollution by 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harmful substances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Crisis management and organization of 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DF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0DD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fate and behaviour of gas clouds,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3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E1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floaters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7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E5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dissolvers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B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9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sinkers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F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Recovery of packages at sea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3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spilled chemicals depending on their behaviour: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7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5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personnel protection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B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9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aquatic toxicity and rehabilitation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F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D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biogeochemical cycling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103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1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Decontamination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107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10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10B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10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D442223" w14:textId="77777777" w:rsidTr="006E1BF7">
        <w:trPr>
          <w:cantSplit/>
          <w:trHeight w:val="331"/>
        </w:trPr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D90C8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98F" w14:textId="7A332582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  <w:bookmarkStart w:id="0" w:name="_GoBack"/>
            <w:bookmarkEnd w:id="0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26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90E10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10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Approved by on scene commander</w:t>
      </w:r>
    </w:p>
    <w:p w14:paraId="1690E10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0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1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1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On scene commander signature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1690E11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1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Name of on scene commander</w:t>
      </w:r>
    </w:p>
    <w:p w14:paraId="1690E116" w14:textId="77777777" w:rsidR="009F75CC" w:rsidRPr="001E7A42" w:rsidRDefault="009F75CC" w:rsidP="00CF760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sectPr w:rsidR="009F75CC" w:rsidRPr="001E7A42" w:rsidSect="00104415">
      <w:headerReference w:type="default" r:id="rId12"/>
      <w:footerReference w:type="default" r:id="rId13"/>
      <w:headerReference w:type="first" r:id="rId14"/>
      <w:type w:val="oddPage"/>
      <w:pgSz w:w="11906" w:h="16838" w:code="9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3497" w14:textId="77777777" w:rsidR="00D372E6" w:rsidRDefault="00D372E6" w:rsidP="00F25569">
      <w:pPr>
        <w:spacing w:after="0" w:line="240" w:lineRule="auto"/>
      </w:pPr>
      <w:r>
        <w:separator/>
      </w:r>
    </w:p>
  </w:endnote>
  <w:endnote w:type="continuationSeparator" w:id="0">
    <w:p w14:paraId="76E18300" w14:textId="77777777" w:rsidR="00D372E6" w:rsidRDefault="00D372E6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480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CEBF2" w14:textId="35F200CA" w:rsidR="00470769" w:rsidRDefault="00470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248A9" w14:textId="77777777" w:rsidR="00470769" w:rsidRDefault="00470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11966" w14:textId="77777777" w:rsidR="00D372E6" w:rsidRDefault="00D372E6" w:rsidP="00F25569">
      <w:pPr>
        <w:spacing w:after="0" w:line="240" w:lineRule="auto"/>
      </w:pPr>
      <w:r>
        <w:separator/>
      </w:r>
    </w:p>
  </w:footnote>
  <w:footnote w:type="continuationSeparator" w:id="0">
    <w:p w14:paraId="58F92200" w14:textId="77777777" w:rsidR="00D372E6" w:rsidRDefault="00D372E6" w:rsidP="00F25569">
      <w:pPr>
        <w:spacing w:after="0" w:line="240" w:lineRule="auto"/>
      </w:pPr>
      <w:r>
        <w:continuationSeparator/>
      </w:r>
    </w:p>
  </w:footnote>
  <w:footnote w:id="1">
    <w:p w14:paraId="326C438D" w14:textId="7F7F0135" w:rsidR="006C53EA" w:rsidRPr="006C53EA" w:rsidRDefault="006C53E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C53EA">
        <w:t>ANNEX II.3</w:t>
      </w:r>
      <w:r>
        <w:t xml:space="preserve"> of the </w:t>
      </w:r>
      <w:r w:rsidR="007D24BA">
        <w:t>Mediterranean</w:t>
      </w:r>
      <w:r>
        <w:t xml:space="preserve"> Guide </w:t>
      </w:r>
      <w:r w:rsidR="007D24BA" w:rsidRPr="007D24BA">
        <w:t>on Cooperation and Mutual Assistance in Responding to Marine Pollution Incidents</w:t>
      </w:r>
      <w:r w:rsidR="007D24B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B799" w14:textId="7375B6B9" w:rsidR="00187255" w:rsidRPr="004B7208" w:rsidRDefault="00187255" w:rsidP="0018725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</w:pPr>
    <w:r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 xml:space="preserve">EXERCISE </w:t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>EXERCISE</w:t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ab/>
    </w:r>
    <w:r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 xml:space="preserve"> EX</w:t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>E</w:t>
    </w:r>
    <w:r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>R</w:t>
    </w:r>
    <w:r w:rsidR="001466B9" w:rsidRPr="004B7208">
      <w:rPr>
        <w:rFonts w:ascii="Times New Roman" w:eastAsia="Times New Roman" w:hAnsi="Times New Roman" w:cs="Times New Roman"/>
        <w:b/>
        <w:bCs/>
        <w:color w:val="C00000"/>
        <w:sz w:val="20"/>
        <w:szCs w:val="20"/>
        <w:lang w:val="en-GB"/>
      </w:rPr>
      <w:t>CISE</w:t>
    </w:r>
  </w:p>
  <w:p w14:paraId="205BCD41" w14:textId="77777777" w:rsidR="00945C4D" w:rsidRDefault="00945C4D" w:rsidP="00945C4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9" w14:textId="77777777" w:rsidR="00F858B5" w:rsidRPr="005F193E" w:rsidRDefault="00F858B5" w:rsidP="001A5B4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>UNEP(DEPI)/MED IG.23/</w:t>
    </w:r>
    <w:r w:rsidR="00492CD8">
      <w:rPr>
        <w:rFonts w:ascii="Times New Roman" w:eastAsia="Times New Roman" w:hAnsi="Times New Roman" w:cs="Times New Roman"/>
      </w:rPr>
      <w:t>L.2/Add.11</w:t>
    </w:r>
  </w:p>
  <w:p w14:paraId="1690E9AA" w14:textId="77777777" w:rsidR="00F858B5" w:rsidRPr="00BC4EA0" w:rsidRDefault="00F858B5" w:rsidP="001A5B44">
    <w:pPr>
      <w:pStyle w:val="Header"/>
      <w:jc w:val="right"/>
      <w:rPr>
        <w:rFonts w:ascii="Times New Roman" w:hAnsi="Times New Roman" w:cs="Times New Roman"/>
        <w:lang w:val="en-GB"/>
      </w:rPr>
    </w:pPr>
    <w:r w:rsidRPr="00BC4EA0">
      <w:rPr>
        <w:rFonts w:ascii="Times New Roman" w:hAnsi="Times New Roman" w:cs="Times New Roman"/>
        <w:lang w:val="en-GB"/>
      </w:rPr>
      <w:t xml:space="preserve">Page </w:t>
    </w:r>
    <w:r w:rsidR="00837D7F" w:rsidRPr="005F193E">
      <w:rPr>
        <w:rFonts w:ascii="Times New Roman" w:hAnsi="Times New Roman" w:cs="Times New Roman"/>
      </w:rPr>
      <w:fldChar w:fldCharType="begin"/>
    </w:r>
    <w:r w:rsidRPr="00BC4EA0">
      <w:rPr>
        <w:rFonts w:ascii="Times New Roman" w:hAnsi="Times New Roman" w:cs="Times New Roman"/>
        <w:lang w:val="en-GB"/>
      </w:rPr>
      <w:instrText xml:space="preserve"> PAGE   \* MERGEFORMAT </w:instrText>
    </w:r>
    <w:r w:rsidR="00837D7F" w:rsidRPr="005F193E">
      <w:rPr>
        <w:rFonts w:ascii="Times New Roman" w:hAnsi="Times New Roman" w:cs="Times New Roman"/>
      </w:rPr>
      <w:fldChar w:fldCharType="separate"/>
    </w:r>
    <w:r w:rsidR="006F252C">
      <w:rPr>
        <w:rFonts w:ascii="Times New Roman" w:hAnsi="Times New Roman" w:cs="Times New Roman"/>
        <w:noProof/>
        <w:lang w:val="en-GB"/>
      </w:rPr>
      <w:t>217</w:t>
    </w:r>
    <w:r w:rsidR="00837D7F" w:rsidRPr="005F193E">
      <w:rPr>
        <w:rFonts w:ascii="Times New Roman" w:hAnsi="Times New Roman" w:cs="Times New Roman"/>
        <w:noProof/>
      </w:rPr>
      <w:fldChar w:fldCharType="end"/>
    </w:r>
  </w:p>
  <w:p w14:paraId="1690E9AB" w14:textId="77777777" w:rsidR="00F858B5" w:rsidRPr="005F193E" w:rsidRDefault="00F858B5" w:rsidP="00D300A6">
    <w:pPr>
      <w:pStyle w:val="Header"/>
      <w:jc w:val="right"/>
      <w:rPr>
        <w:rFonts w:ascii="Times New Roman" w:hAnsi="Times New Roman" w:cs="Times New Roman"/>
        <w:sz w:val="24"/>
      </w:rPr>
    </w:pPr>
  </w:p>
  <w:p w14:paraId="1690E9AC" w14:textId="77777777" w:rsidR="00F858B5" w:rsidRPr="005F193E" w:rsidRDefault="00F858B5" w:rsidP="00D300A6">
    <w:pPr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DBB30BB"/>
    <w:multiLevelType w:val="hybridMultilevel"/>
    <w:tmpl w:val="5D38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1"/>
  </w:num>
  <w:num w:numId="4">
    <w:abstractNumId w:val="80"/>
  </w:num>
  <w:num w:numId="5">
    <w:abstractNumId w:val="78"/>
  </w:num>
  <w:num w:numId="6">
    <w:abstractNumId w:val="76"/>
  </w:num>
  <w:num w:numId="7">
    <w:abstractNumId w:val="10"/>
  </w:num>
  <w:num w:numId="8">
    <w:abstractNumId w:val="84"/>
  </w:num>
  <w:num w:numId="9">
    <w:abstractNumId w:val="50"/>
  </w:num>
  <w:num w:numId="10">
    <w:abstractNumId w:val="26"/>
  </w:num>
  <w:num w:numId="11">
    <w:abstractNumId w:val="59"/>
  </w:num>
  <w:num w:numId="12">
    <w:abstractNumId w:val="49"/>
  </w:num>
  <w:num w:numId="13">
    <w:abstractNumId w:val="77"/>
  </w:num>
  <w:num w:numId="14">
    <w:abstractNumId w:val="60"/>
  </w:num>
  <w:num w:numId="15">
    <w:abstractNumId w:val="0"/>
  </w:num>
  <w:num w:numId="16">
    <w:abstractNumId w:val="51"/>
  </w:num>
  <w:num w:numId="17">
    <w:abstractNumId w:val="45"/>
  </w:num>
  <w:num w:numId="18">
    <w:abstractNumId w:val="3"/>
  </w:num>
  <w:num w:numId="19">
    <w:abstractNumId w:val="2"/>
  </w:num>
  <w:num w:numId="20">
    <w:abstractNumId w:val="8"/>
  </w:num>
  <w:num w:numId="21">
    <w:abstractNumId w:val="41"/>
  </w:num>
  <w:num w:numId="22">
    <w:abstractNumId w:val="24"/>
  </w:num>
  <w:num w:numId="23">
    <w:abstractNumId w:val="43"/>
  </w:num>
  <w:num w:numId="24">
    <w:abstractNumId w:val="33"/>
  </w:num>
  <w:num w:numId="25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2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86"/>
  </w:num>
  <w:num w:numId="35">
    <w:abstractNumId w:val="48"/>
  </w:num>
  <w:num w:numId="36">
    <w:abstractNumId w:val="37"/>
  </w:num>
  <w:num w:numId="37">
    <w:abstractNumId w:val="7"/>
  </w:num>
  <w:num w:numId="38">
    <w:abstractNumId w:val="89"/>
  </w:num>
  <w:num w:numId="39">
    <w:abstractNumId w:val="65"/>
  </w:num>
  <w:num w:numId="40">
    <w:abstractNumId w:val="75"/>
  </w:num>
  <w:num w:numId="41">
    <w:abstractNumId w:val="15"/>
  </w:num>
  <w:num w:numId="42">
    <w:abstractNumId w:val="11"/>
  </w:num>
  <w:num w:numId="43">
    <w:abstractNumId w:val="81"/>
  </w:num>
  <w:num w:numId="44">
    <w:abstractNumId w:val="74"/>
  </w:num>
  <w:num w:numId="45">
    <w:abstractNumId w:val="34"/>
  </w:num>
  <w:num w:numId="46">
    <w:abstractNumId w:val="79"/>
  </w:num>
  <w:num w:numId="47">
    <w:abstractNumId w:val="35"/>
  </w:num>
  <w:num w:numId="48">
    <w:abstractNumId w:val="56"/>
  </w:num>
  <w:num w:numId="49">
    <w:abstractNumId w:val="66"/>
  </w:num>
  <w:num w:numId="50">
    <w:abstractNumId w:val="70"/>
  </w:num>
  <w:num w:numId="51">
    <w:abstractNumId w:val="31"/>
  </w:num>
  <w:num w:numId="52">
    <w:abstractNumId w:val="5"/>
  </w:num>
  <w:num w:numId="53">
    <w:abstractNumId w:val="4"/>
  </w:num>
  <w:num w:numId="54">
    <w:abstractNumId w:val="52"/>
  </w:num>
  <w:num w:numId="55">
    <w:abstractNumId w:val="9"/>
  </w:num>
  <w:num w:numId="56">
    <w:abstractNumId w:val="72"/>
  </w:num>
  <w:num w:numId="57">
    <w:abstractNumId w:val="18"/>
  </w:num>
  <w:num w:numId="58">
    <w:abstractNumId w:val="14"/>
  </w:num>
  <w:num w:numId="59">
    <w:abstractNumId w:val="22"/>
  </w:num>
  <w:num w:numId="60">
    <w:abstractNumId w:val="21"/>
  </w:num>
  <w:num w:numId="61">
    <w:abstractNumId w:val="27"/>
  </w:num>
  <w:num w:numId="62">
    <w:abstractNumId w:val="54"/>
  </w:num>
  <w:num w:numId="63">
    <w:abstractNumId w:val="57"/>
  </w:num>
  <w:num w:numId="64">
    <w:abstractNumId w:val="67"/>
  </w:num>
  <w:num w:numId="65">
    <w:abstractNumId w:val="83"/>
  </w:num>
  <w:num w:numId="66">
    <w:abstractNumId w:val="88"/>
  </w:num>
  <w:num w:numId="67">
    <w:abstractNumId w:val="58"/>
  </w:num>
  <w:num w:numId="68">
    <w:abstractNumId w:val="55"/>
  </w:num>
  <w:num w:numId="69">
    <w:abstractNumId w:val="36"/>
  </w:num>
  <w:num w:numId="70">
    <w:abstractNumId w:val="64"/>
  </w:num>
  <w:num w:numId="71">
    <w:abstractNumId w:val="63"/>
  </w:num>
  <w:num w:numId="72">
    <w:abstractNumId w:val="44"/>
  </w:num>
  <w:num w:numId="73">
    <w:abstractNumId w:val="30"/>
  </w:num>
  <w:num w:numId="74">
    <w:abstractNumId w:val="1"/>
  </w:num>
  <w:num w:numId="75">
    <w:abstractNumId w:val="46"/>
  </w:num>
  <w:num w:numId="76">
    <w:abstractNumId w:val="23"/>
  </w:num>
  <w:num w:numId="77">
    <w:abstractNumId w:val="6"/>
  </w:num>
  <w:num w:numId="78">
    <w:abstractNumId w:val="71"/>
  </w:num>
  <w:num w:numId="79">
    <w:abstractNumId w:val="28"/>
  </w:num>
  <w:num w:numId="80">
    <w:abstractNumId w:val="19"/>
  </w:num>
  <w:num w:numId="81">
    <w:abstractNumId w:val="39"/>
  </w:num>
  <w:num w:numId="82">
    <w:abstractNumId w:val="40"/>
  </w:num>
  <w:num w:numId="83">
    <w:abstractNumId w:val="85"/>
  </w:num>
  <w:num w:numId="84">
    <w:abstractNumId w:val="38"/>
  </w:num>
  <w:num w:numId="85">
    <w:abstractNumId w:val="16"/>
  </w:num>
  <w:num w:numId="86">
    <w:abstractNumId w:val="73"/>
  </w:num>
  <w:num w:numId="87">
    <w:abstractNumId w:val="53"/>
  </w:num>
  <w:num w:numId="88">
    <w:abstractNumId w:val="62"/>
  </w:num>
  <w:num w:numId="89">
    <w:abstractNumId w:val="68"/>
  </w:num>
  <w:num w:numId="90">
    <w:abstractNumId w:val="69"/>
  </w:num>
  <w:num w:numId="91">
    <w:abstractNumId w:val="12"/>
  </w:num>
  <w:num w:numId="92">
    <w:abstractNumId w:val="29"/>
  </w:num>
  <w:num w:numId="93">
    <w:abstractNumId w:val="8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2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69"/>
    <w:rsid w:val="00004C49"/>
    <w:rsid w:val="0000680F"/>
    <w:rsid w:val="000142B5"/>
    <w:rsid w:val="00015C0A"/>
    <w:rsid w:val="00023250"/>
    <w:rsid w:val="000249D9"/>
    <w:rsid w:val="00026F8B"/>
    <w:rsid w:val="0003547E"/>
    <w:rsid w:val="0003600F"/>
    <w:rsid w:val="00045B50"/>
    <w:rsid w:val="00050428"/>
    <w:rsid w:val="000527B5"/>
    <w:rsid w:val="00070AB8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6505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4415"/>
    <w:rsid w:val="00104A0D"/>
    <w:rsid w:val="00105ACA"/>
    <w:rsid w:val="0010647E"/>
    <w:rsid w:val="00110619"/>
    <w:rsid w:val="00113279"/>
    <w:rsid w:val="00114FDF"/>
    <w:rsid w:val="00117E1F"/>
    <w:rsid w:val="001204D7"/>
    <w:rsid w:val="00123488"/>
    <w:rsid w:val="001302FC"/>
    <w:rsid w:val="001369B3"/>
    <w:rsid w:val="0014437F"/>
    <w:rsid w:val="001458A7"/>
    <w:rsid w:val="001466B9"/>
    <w:rsid w:val="001468C2"/>
    <w:rsid w:val="00146C40"/>
    <w:rsid w:val="00155601"/>
    <w:rsid w:val="00161953"/>
    <w:rsid w:val="00161B97"/>
    <w:rsid w:val="0016211F"/>
    <w:rsid w:val="00166871"/>
    <w:rsid w:val="00167BEB"/>
    <w:rsid w:val="00172A81"/>
    <w:rsid w:val="00181AA5"/>
    <w:rsid w:val="001860D7"/>
    <w:rsid w:val="001864A7"/>
    <w:rsid w:val="00187255"/>
    <w:rsid w:val="001A0945"/>
    <w:rsid w:val="001A2590"/>
    <w:rsid w:val="001A3190"/>
    <w:rsid w:val="001A493F"/>
    <w:rsid w:val="001A5B44"/>
    <w:rsid w:val="001C2564"/>
    <w:rsid w:val="001C2E2B"/>
    <w:rsid w:val="001C3985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06030"/>
    <w:rsid w:val="00210BF2"/>
    <w:rsid w:val="00210F91"/>
    <w:rsid w:val="00214164"/>
    <w:rsid w:val="00214F06"/>
    <w:rsid w:val="002242CA"/>
    <w:rsid w:val="00225A04"/>
    <w:rsid w:val="0022787B"/>
    <w:rsid w:val="00233C18"/>
    <w:rsid w:val="0023752A"/>
    <w:rsid w:val="0024742E"/>
    <w:rsid w:val="002517A8"/>
    <w:rsid w:val="00253A95"/>
    <w:rsid w:val="0025482D"/>
    <w:rsid w:val="002627FD"/>
    <w:rsid w:val="002633EF"/>
    <w:rsid w:val="00264C63"/>
    <w:rsid w:val="00265318"/>
    <w:rsid w:val="0027491C"/>
    <w:rsid w:val="00275145"/>
    <w:rsid w:val="00283EE9"/>
    <w:rsid w:val="00295247"/>
    <w:rsid w:val="00295E8C"/>
    <w:rsid w:val="002A4E1D"/>
    <w:rsid w:val="002B0E7E"/>
    <w:rsid w:val="002B612E"/>
    <w:rsid w:val="002B7D3C"/>
    <w:rsid w:val="002C0444"/>
    <w:rsid w:val="002C2C9D"/>
    <w:rsid w:val="002C5305"/>
    <w:rsid w:val="002C5628"/>
    <w:rsid w:val="002D3BFE"/>
    <w:rsid w:val="002D4481"/>
    <w:rsid w:val="002D4934"/>
    <w:rsid w:val="002D4FFA"/>
    <w:rsid w:val="002D7609"/>
    <w:rsid w:val="002E1EAA"/>
    <w:rsid w:val="002E5F11"/>
    <w:rsid w:val="002E6E53"/>
    <w:rsid w:val="003008F6"/>
    <w:rsid w:val="00301FE6"/>
    <w:rsid w:val="00302526"/>
    <w:rsid w:val="00305E43"/>
    <w:rsid w:val="00306B51"/>
    <w:rsid w:val="00306E4F"/>
    <w:rsid w:val="003109DD"/>
    <w:rsid w:val="003143C6"/>
    <w:rsid w:val="00314DF9"/>
    <w:rsid w:val="00316BE3"/>
    <w:rsid w:val="003246B2"/>
    <w:rsid w:val="00327F87"/>
    <w:rsid w:val="003402BE"/>
    <w:rsid w:val="003431DB"/>
    <w:rsid w:val="003448D4"/>
    <w:rsid w:val="0035047F"/>
    <w:rsid w:val="00352A2D"/>
    <w:rsid w:val="00354647"/>
    <w:rsid w:val="00363F3B"/>
    <w:rsid w:val="0037463B"/>
    <w:rsid w:val="00376721"/>
    <w:rsid w:val="00377E36"/>
    <w:rsid w:val="00381777"/>
    <w:rsid w:val="00383622"/>
    <w:rsid w:val="003862FE"/>
    <w:rsid w:val="00396D17"/>
    <w:rsid w:val="00397353"/>
    <w:rsid w:val="003A3481"/>
    <w:rsid w:val="003B3437"/>
    <w:rsid w:val="003C323F"/>
    <w:rsid w:val="003C7A70"/>
    <w:rsid w:val="003C7F4B"/>
    <w:rsid w:val="003D1CB7"/>
    <w:rsid w:val="003D5124"/>
    <w:rsid w:val="003D5347"/>
    <w:rsid w:val="003E53BE"/>
    <w:rsid w:val="003E571F"/>
    <w:rsid w:val="003F6D40"/>
    <w:rsid w:val="00400710"/>
    <w:rsid w:val="00400ADB"/>
    <w:rsid w:val="004015AA"/>
    <w:rsid w:val="004043FA"/>
    <w:rsid w:val="00404D39"/>
    <w:rsid w:val="00404EBF"/>
    <w:rsid w:val="00406D9A"/>
    <w:rsid w:val="00410026"/>
    <w:rsid w:val="00410B2D"/>
    <w:rsid w:val="00411A3D"/>
    <w:rsid w:val="00417676"/>
    <w:rsid w:val="00421180"/>
    <w:rsid w:val="00436AD2"/>
    <w:rsid w:val="00440BFA"/>
    <w:rsid w:val="0044584C"/>
    <w:rsid w:val="00445F61"/>
    <w:rsid w:val="0045004A"/>
    <w:rsid w:val="004509EA"/>
    <w:rsid w:val="0046010E"/>
    <w:rsid w:val="0046288D"/>
    <w:rsid w:val="00463E12"/>
    <w:rsid w:val="004640B4"/>
    <w:rsid w:val="00470769"/>
    <w:rsid w:val="00473493"/>
    <w:rsid w:val="004743E9"/>
    <w:rsid w:val="004831FE"/>
    <w:rsid w:val="00483422"/>
    <w:rsid w:val="004839E7"/>
    <w:rsid w:val="00484C41"/>
    <w:rsid w:val="00485EE4"/>
    <w:rsid w:val="004906E4"/>
    <w:rsid w:val="00492CD8"/>
    <w:rsid w:val="00494C86"/>
    <w:rsid w:val="004A19FB"/>
    <w:rsid w:val="004A324E"/>
    <w:rsid w:val="004A4D9D"/>
    <w:rsid w:val="004B2A55"/>
    <w:rsid w:val="004B6C2F"/>
    <w:rsid w:val="004B6C49"/>
    <w:rsid w:val="004B7208"/>
    <w:rsid w:val="004B7C35"/>
    <w:rsid w:val="004C32DD"/>
    <w:rsid w:val="004C3C63"/>
    <w:rsid w:val="004C7E9A"/>
    <w:rsid w:val="004D040B"/>
    <w:rsid w:val="004D09C4"/>
    <w:rsid w:val="004D2BDC"/>
    <w:rsid w:val="004D397F"/>
    <w:rsid w:val="004D4EB4"/>
    <w:rsid w:val="004E0F8F"/>
    <w:rsid w:val="004E25F8"/>
    <w:rsid w:val="004F3E08"/>
    <w:rsid w:val="004F461B"/>
    <w:rsid w:val="004F545D"/>
    <w:rsid w:val="00515DF0"/>
    <w:rsid w:val="00517270"/>
    <w:rsid w:val="005209D2"/>
    <w:rsid w:val="00520F4D"/>
    <w:rsid w:val="00521694"/>
    <w:rsid w:val="00522AC9"/>
    <w:rsid w:val="00524490"/>
    <w:rsid w:val="00526C66"/>
    <w:rsid w:val="005301F0"/>
    <w:rsid w:val="00532DD9"/>
    <w:rsid w:val="00533E22"/>
    <w:rsid w:val="00537128"/>
    <w:rsid w:val="00537AC2"/>
    <w:rsid w:val="00541073"/>
    <w:rsid w:val="00543A84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117D"/>
    <w:rsid w:val="00583EDA"/>
    <w:rsid w:val="0058545B"/>
    <w:rsid w:val="005903DF"/>
    <w:rsid w:val="00593690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046"/>
    <w:rsid w:val="005C7D1B"/>
    <w:rsid w:val="005D2D88"/>
    <w:rsid w:val="005E2B36"/>
    <w:rsid w:val="005F193E"/>
    <w:rsid w:val="005F33A4"/>
    <w:rsid w:val="005F411A"/>
    <w:rsid w:val="005F439F"/>
    <w:rsid w:val="005F52B0"/>
    <w:rsid w:val="005F7A6F"/>
    <w:rsid w:val="00611A42"/>
    <w:rsid w:val="0061564B"/>
    <w:rsid w:val="006209CB"/>
    <w:rsid w:val="006359D2"/>
    <w:rsid w:val="00637C31"/>
    <w:rsid w:val="00650635"/>
    <w:rsid w:val="006516B0"/>
    <w:rsid w:val="0065200C"/>
    <w:rsid w:val="00652063"/>
    <w:rsid w:val="006549E6"/>
    <w:rsid w:val="0065618D"/>
    <w:rsid w:val="0066077A"/>
    <w:rsid w:val="00662078"/>
    <w:rsid w:val="0066216F"/>
    <w:rsid w:val="00663064"/>
    <w:rsid w:val="00667468"/>
    <w:rsid w:val="006674C1"/>
    <w:rsid w:val="00672059"/>
    <w:rsid w:val="00672865"/>
    <w:rsid w:val="00675368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C53EA"/>
    <w:rsid w:val="006D1B25"/>
    <w:rsid w:val="006E1BF7"/>
    <w:rsid w:val="006E661E"/>
    <w:rsid w:val="006F1AF4"/>
    <w:rsid w:val="006F1B0D"/>
    <w:rsid w:val="006F252C"/>
    <w:rsid w:val="007066DB"/>
    <w:rsid w:val="007067CC"/>
    <w:rsid w:val="007104F8"/>
    <w:rsid w:val="00716FE9"/>
    <w:rsid w:val="00722830"/>
    <w:rsid w:val="00723D94"/>
    <w:rsid w:val="00727D2B"/>
    <w:rsid w:val="00732E9C"/>
    <w:rsid w:val="007374D3"/>
    <w:rsid w:val="00737D69"/>
    <w:rsid w:val="00740039"/>
    <w:rsid w:val="007472B6"/>
    <w:rsid w:val="0074745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B55B0"/>
    <w:rsid w:val="007C13C8"/>
    <w:rsid w:val="007C2ACE"/>
    <w:rsid w:val="007D24BA"/>
    <w:rsid w:val="007E05D7"/>
    <w:rsid w:val="007E1F66"/>
    <w:rsid w:val="007F088D"/>
    <w:rsid w:val="007F4380"/>
    <w:rsid w:val="007F513C"/>
    <w:rsid w:val="007F69FB"/>
    <w:rsid w:val="007F6CBA"/>
    <w:rsid w:val="0080288D"/>
    <w:rsid w:val="008038EA"/>
    <w:rsid w:val="008040C9"/>
    <w:rsid w:val="00810018"/>
    <w:rsid w:val="00822B96"/>
    <w:rsid w:val="0082422C"/>
    <w:rsid w:val="0082678C"/>
    <w:rsid w:val="0083761C"/>
    <w:rsid w:val="008376B6"/>
    <w:rsid w:val="00837D7F"/>
    <w:rsid w:val="0086072D"/>
    <w:rsid w:val="0086120A"/>
    <w:rsid w:val="00866EA7"/>
    <w:rsid w:val="008716B5"/>
    <w:rsid w:val="0087434E"/>
    <w:rsid w:val="008749B0"/>
    <w:rsid w:val="00875EEC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62B0"/>
    <w:rsid w:val="008E706A"/>
    <w:rsid w:val="008E7A1F"/>
    <w:rsid w:val="008F01DB"/>
    <w:rsid w:val="008F2855"/>
    <w:rsid w:val="009012AD"/>
    <w:rsid w:val="00920815"/>
    <w:rsid w:val="00931911"/>
    <w:rsid w:val="009347CA"/>
    <w:rsid w:val="00942C58"/>
    <w:rsid w:val="00945B42"/>
    <w:rsid w:val="00945C4D"/>
    <w:rsid w:val="0094757B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7F76"/>
    <w:rsid w:val="009B1ACB"/>
    <w:rsid w:val="009B4C27"/>
    <w:rsid w:val="009B7BBC"/>
    <w:rsid w:val="009B7F15"/>
    <w:rsid w:val="009C5451"/>
    <w:rsid w:val="009D6710"/>
    <w:rsid w:val="009E3192"/>
    <w:rsid w:val="009E58BB"/>
    <w:rsid w:val="009E608A"/>
    <w:rsid w:val="009F0FC5"/>
    <w:rsid w:val="009F75CC"/>
    <w:rsid w:val="00A01C4F"/>
    <w:rsid w:val="00A03505"/>
    <w:rsid w:val="00A105CB"/>
    <w:rsid w:val="00A13BF0"/>
    <w:rsid w:val="00A15B7C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1895"/>
    <w:rsid w:val="00AD5A3D"/>
    <w:rsid w:val="00AD5ACE"/>
    <w:rsid w:val="00AE65DA"/>
    <w:rsid w:val="00AF49CF"/>
    <w:rsid w:val="00B00C10"/>
    <w:rsid w:val="00B03773"/>
    <w:rsid w:val="00B04665"/>
    <w:rsid w:val="00B06D3D"/>
    <w:rsid w:val="00B1199E"/>
    <w:rsid w:val="00B1207D"/>
    <w:rsid w:val="00B12873"/>
    <w:rsid w:val="00B15E6D"/>
    <w:rsid w:val="00B2252F"/>
    <w:rsid w:val="00B235B7"/>
    <w:rsid w:val="00B26175"/>
    <w:rsid w:val="00B327A2"/>
    <w:rsid w:val="00B3707F"/>
    <w:rsid w:val="00B40EC6"/>
    <w:rsid w:val="00B41E7B"/>
    <w:rsid w:val="00B43B18"/>
    <w:rsid w:val="00B44725"/>
    <w:rsid w:val="00B44ED7"/>
    <w:rsid w:val="00B60CB4"/>
    <w:rsid w:val="00B61119"/>
    <w:rsid w:val="00B70475"/>
    <w:rsid w:val="00B72E9F"/>
    <w:rsid w:val="00B81277"/>
    <w:rsid w:val="00B826A1"/>
    <w:rsid w:val="00B8680F"/>
    <w:rsid w:val="00B91631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337B"/>
    <w:rsid w:val="00BD63E9"/>
    <w:rsid w:val="00BE0A63"/>
    <w:rsid w:val="00BE1517"/>
    <w:rsid w:val="00BF0372"/>
    <w:rsid w:val="00BF03CB"/>
    <w:rsid w:val="00BF6840"/>
    <w:rsid w:val="00BF7C76"/>
    <w:rsid w:val="00C01684"/>
    <w:rsid w:val="00C11726"/>
    <w:rsid w:val="00C220D8"/>
    <w:rsid w:val="00C22A1A"/>
    <w:rsid w:val="00C329BD"/>
    <w:rsid w:val="00C34890"/>
    <w:rsid w:val="00C42619"/>
    <w:rsid w:val="00C47457"/>
    <w:rsid w:val="00C47700"/>
    <w:rsid w:val="00C500EC"/>
    <w:rsid w:val="00C51490"/>
    <w:rsid w:val="00C52473"/>
    <w:rsid w:val="00C54C2E"/>
    <w:rsid w:val="00C5629B"/>
    <w:rsid w:val="00C627E9"/>
    <w:rsid w:val="00C64D87"/>
    <w:rsid w:val="00C666FD"/>
    <w:rsid w:val="00C7625F"/>
    <w:rsid w:val="00C76FAB"/>
    <w:rsid w:val="00C80164"/>
    <w:rsid w:val="00C80637"/>
    <w:rsid w:val="00C85884"/>
    <w:rsid w:val="00C85A0E"/>
    <w:rsid w:val="00C952A2"/>
    <w:rsid w:val="00C956BB"/>
    <w:rsid w:val="00C97E6D"/>
    <w:rsid w:val="00CA0738"/>
    <w:rsid w:val="00CA132C"/>
    <w:rsid w:val="00CA1484"/>
    <w:rsid w:val="00CA1F7D"/>
    <w:rsid w:val="00CA3AE4"/>
    <w:rsid w:val="00CA63D4"/>
    <w:rsid w:val="00CA6A06"/>
    <w:rsid w:val="00CA7C26"/>
    <w:rsid w:val="00CC33C3"/>
    <w:rsid w:val="00CC3EDC"/>
    <w:rsid w:val="00CC5257"/>
    <w:rsid w:val="00CD362C"/>
    <w:rsid w:val="00CD4D06"/>
    <w:rsid w:val="00CD544A"/>
    <w:rsid w:val="00CD58B6"/>
    <w:rsid w:val="00CD6B84"/>
    <w:rsid w:val="00CE1025"/>
    <w:rsid w:val="00CE227E"/>
    <w:rsid w:val="00CE36B8"/>
    <w:rsid w:val="00CF4EFC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372E6"/>
    <w:rsid w:val="00D374A7"/>
    <w:rsid w:val="00D40E04"/>
    <w:rsid w:val="00D417D1"/>
    <w:rsid w:val="00D42500"/>
    <w:rsid w:val="00D446FB"/>
    <w:rsid w:val="00D5745F"/>
    <w:rsid w:val="00D62627"/>
    <w:rsid w:val="00D67716"/>
    <w:rsid w:val="00D7023F"/>
    <w:rsid w:val="00D71658"/>
    <w:rsid w:val="00D806D6"/>
    <w:rsid w:val="00D84497"/>
    <w:rsid w:val="00D85C20"/>
    <w:rsid w:val="00D930D3"/>
    <w:rsid w:val="00D9394C"/>
    <w:rsid w:val="00D94EE7"/>
    <w:rsid w:val="00D976C0"/>
    <w:rsid w:val="00DA30EF"/>
    <w:rsid w:val="00DA43C7"/>
    <w:rsid w:val="00DA6951"/>
    <w:rsid w:val="00DB1FD8"/>
    <w:rsid w:val="00DC3C47"/>
    <w:rsid w:val="00DC62AD"/>
    <w:rsid w:val="00DD07A5"/>
    <w:rsid w:val="00DD0FC1"/>
    <w:rsid w:val="00DD24E6"/>
    <w:rsid w:val="00DD7500"/>
    <w:rsid w:val="00DE00D1"/>
    <w:rsid w:val="00DE0C64"/>
    <w:rsid w:val="00DE7108"/>
    <w:rsid w:val="00DE788D"/>
    <w:rsid w:val="00DF6225"/>
    <w:rsid w:val="00E03907"/>
    <w:rsid w:val="00E1174D"/>
    <w:rsid w:val="00E20783"/>
    <w:rsid w:val="00E23FA8"/>
    <w:rsid w:val="00E253DB"/>
    <w:rsid w:val="00E25D94"/>
    <w:rsid w:val="00E30362"/>
    <w:rsid w:val="00E40BFB"/>
    <w:rsid w:val="00E428CA"/>
    <w:rsid w:val="00E42CC6"/>
    <w:rsid w:val="00E50E9B"/>
    <w:rsid w:val="00E55DB8"/>
    <w:rsid w:val="00E562FD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1B47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2910"/>
    <w:rsid w:val="00F17E1A"/>
    <w:rsid w:val="00F20CE2"/>
    <w:rsid w:val="00F21459"/>
    <w:rsid w:val="00F25569"/>
    <w:rsid w:val="00F26F71"/>
    <w:rsid w:val="00F27D73"/>
    <w:rsid w:val="00F35658"/>
    <w:rsid w:val="00F4059C"/>
    <w:rsid w:val="00F4199A"/>
    <w:rsid w:val="00F42776"/>
    <w:rsid w:val="00F43EAA"/>
    <w:rsid w:val="00F46B98"/>
    <w:rsid w:val="00F557A3"/>
    <w:rsid w:val="00F60E6D"/>
    <w:rsid w:val="00F61191"/>
    <w:rsid w:val="00F61F27"/>
    <w:rsid w:val="00F62576"/>
    <w:rsid w:val="00F6345B"/>
    <w:rsid w:val="00F6368D"/>
    <w:rsid w:val="00F6707B"/>
    <w:rsid w:val="00F858B5"/>
    <w:rsid w:val="00F913C1"/>
    <w:rsid w:val="00F92A8F"/>
    <w:rsid w:val="00F9520D"/>
    <w:rsid w:val="00FA28EA"/>
    <w:rsid w:val="00FA5A31"/>
    <w:rsid w:val="00FB0884"/>
    <w:rsid w:val="00FB12AF"/>
    <w:rsid w:val="00FB12F7"/>
    <w:rsid w:val="00FB136F"/>
    <w:rsid w:val="00FB17C6"/>
    <w:rsid w:val="00FB5EA7"/>
    <w:rsid w:val="00FC433C"/>
    <w:rsid w:val="00FC7A23"/>
    <w:rsid w:val="00FC7A30"/>
    <w:rsid w:val="00FD0B3D"/>
    <w:rsid w:val="00FD69BD"/>
    <w:rsid w:val="00FD6AAA"/>
    <w:rsid w:val="00FD73A0"/>
    <w:rsid w:val="00FE286F"/>
    <w:rsid w:val="00FE5A3D"/>
    <w:rsid w:val="00FE6264"/>
    <w:rsid w:val="00FE762E"/>
    <w:rsid w:val="00FF1D74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CB12"/>
  <w15:docId w15:val="{AF23DC8E-7081-4E13-89A0-6FC39D1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@rempe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3F3-1B4F-47C0-A445-A0276331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56A08-8A17-4A6E-B99A-2B0B2613F123}">
  <ds:schemaRefs>
    <ds:schemaRef ds:uri="http://schemas.microsoft.com/office/2006/metadata/properties"/>
    <ds:schemaRef ds:uri="http://schemas.microsoft.com/office/infopath/2007/PartnerControls"/>
    <ds:schemaRef ds:uri="6a299d47-a756-41ca-a633-97ef581751f4"/>
  </ds:schemaRefs>
</ds:datastoreItem>
</file>

<file path=customXml/itemProps3.xml><?xml version="1.0" encoding="utf-8"?>
<ds:datastoreItem xmlns:ds="http://schemas.openxmlformats.org/officeDocument/2006/customXml" ds:itemID="{7EA85962-48D0-4CFF-9BFC-6E3D5FBC1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E3697-D9E5-45FE-AF92-076FF66C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Sfyroeras</dc:creator>
  <cp:lastModifiedBy>Malek Smaoui</cp:lastModifiedBy>
  <cp:revision>21</cp:revision>
  <cp:lastPrinted>2017-12-20T12:29:00Z</cp:lastPrinted>
  <dcterms:created xsi:type="dcterms:W3CDTF">2018-10-09T10:16:00Z</dcterms:created>
  <dcterms:modified xsi:type="dcterms:W3CDTF">2019-11-18T17:41:00Z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3703000</vt:r8>
  </property>
</Properties>
</file>